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C4" w:rsidRDefault="00442E02" w:rsidP="00EE2E0D">
      <w:pPr>
        <w:jc w:val="center"/>
      </w:pPr>
      <w:r>
        <w:rPr>
          <w:noProof/>
        </w:rPr>
        <w:drawing>
          <wp:inline distT="0" distB="0" distL="0" distR="0">
            <wp:extent cx="1666875" cy="1322544"/>
            <wp:effectExtent l="19050" t="0" r="9525" b="0"/>
            <wp:docPr id="1" name="Image 1" descr="\\GRAND_MAITRE\Documents\Caroline\Communication CdC\LOGOS\Logo CdC définitif\Couleur\Logo Coeur de Charen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RAND_MAITRE\Documents\Caroline\Communication CdC\LOGOS\Logo CdC définitif\Couleur\Logo Coeur de Charente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22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E0D" w:rsidRDefault="00EE2E0D"/>
    <w:p w:rsidR="00EE2E0D" w:rsidRPr="00052D9F" w:rsidRDefault="00EE2E0D">
      <w:pPr>
        <w:rPr>
          <w:sz w:val="2"/>
        </w:rPr>
      </w:pPr>
    </w:p>
    <w:p w:rsidR="00EE2E0D" w:rsidRDefault="00A07EFE" w:rsidP="00EB1CCF">
      <w:pPr>
        <w:jc w:val="center"/>
        <w:rPr>
          <w:rFonts w:asciiTheme="minorHAnsi" w:hAnsiTheme="minorHAnsi"/>
          <w:b/>
          <w:sz w:val="40"/>
          <w:szCs w:val="44"/>
          <w:u w:val="single"/>
        </w:rPr>
      </w:pPr>
      <w:r>
        <w:rPr>
          <w:rFonts w:asciiTheme="minorHAnsi" w:hAnsiTheme="minorHAnsi"/>
          <w:b/>
          <w:sz w:val="40"/>
          <w:szCs w:val="44"/>
          <w:u w:val="single"/>
        </w:rPr>
        <w:t>R</w:t>
      </w:r>
      <w:r w:rsidR="00095EC7" w:rsidRPr="00A8322A">
        <w:rPr>
          <w:rFonts w:asciiTheme="minorHAnsi" w:hAnsiTheme="minorHAnsi"/>
          <w:b/>
          <w:sz w:val="40"/>
          <w:szCs w:val="44"/>
          <w:u w:val="single"/>
        </w:rPr>
        <w:t xml:space="preserve">èglement </w:t>
      </w:r>
      <w:r w:rsidR="004F2C69">
        <w:rPr>
          <w:rFonts w:asciiTheme="minorHAnsi" w:hAnsiTheme="minorHAnsi"/>
          <w:b/>
          <w:sz w:val="40"/>
          <w:szCs w:val="44"/>
          <w:u w:val="single"/>
        </w:rPr>
        <w:t xml:space="preserve">N°1 </w:t>
      </w:r>
      <w:r w:rsidR="00095EC7" w:rsidRPr="00A8322A">
        <w:rPr>
          <w:rFonts w:asciiTheme="minorHAnsi" w:hAnsiTheme="minorHAnsi"/>
          <w:b/>
          <w:sz w:val="40"/>
          <w:szCs w:val="44"/>
          <w:u w:val="single"/>
        </w:rPr>
        <w:t xml:space="preserve">des </w:t>
      </w:r>
      <w:r w:rsidR="00EE2E0D" w:rsidRPr="00A8322A">
        <w:rPr>
          <w:rFonts w:asciiTheme="minorHAnsi" w:hAnsiTheme="minorHAnsi"/>
          <w:b/>
          <w:sz w:val="40"/>
          <w:szCs w:val="44"/>
          <w:u w:val="single"/>
        </w:rPr>
        <w:t>aides</w:t>
      </w:r>
      <w:r w:rsidR="009257F8" w:rsidRPr="00A8322A">
        <w:rPr>
          <w:rFonts w:asciiTheme="minorHAnsi" w:hAnsiTheme="minorHAnsi"/>
          <w:b/>
          <w:sz w:val="40"/>
          <w:szCs w:val="44"/>
          <w:u w:val="single"/>
        </w:rPr>
        <w:t xml:space="preserve"> </w:t>
      </w:r>
      <w:r w:rsidR="00EE2E0D" w:rsidRPr="00A8322A">
        <w:rPr>
          <w:rFonts w:asciiTheme="minorHAnsi" w:hAnsiTheme="minorHAnsi"/>
          <w:b/>
          <w:sz w:val="40"/>
          <w:szCs w:val="44"/>
          <w:u w:val="single"/>
        </w:rPr>
        <w:t xml:space="preserve">culturelles </w:t>
      </w:r>
      <w:r w:rsidR="009257F8" w:rsidRPr="00A8322A">
        <w:rPr>
          <w:rFonts w:asciiTheme="minorHAnsi" w:hAnsiTheme="minorHAnsi"/>
          <w:b/>
          <w:sz w:val="40"/>
          <w:szCs w:val="44"/>
          <w:u w:val="single"/>
        </w:rPr>
        <w:t>communautaires</w:t>
      </w:r>
    </w:p>
    <w:p w:rsidR="00417D47" w:rsidRPr="00A8322A" w:rsidRDefault="00417D47" w:rsidP="00EB1CCF">
      <w:pPr>
        <w:jc w:val="center"/>
        <w:rPr>
          <w:rFonts w:asciiTheme="minorHAnsi" w:hAnsiTheme="minorHAnsi"/>
          <w:b/>
          <w:sz w:val="40"/>
          <w:szCs w:val="44"/>
          <w:u w:val="single"/>
        </w:rPr>
      </w:pPr>
      <w:r>
        <w:rPr>
          <w:rFonts w:asciiTheme="minorHAnsi" w:hAnsiTheme="minorHAnsi"/>
          <w:b/>
          <w:sz w:val="40"/>
          <w:szCs w:val="44"/>
          <w:u w:val="single"/>
        </w:rPr>
        <w:t>« FESTIVAL »</w:t>
      </w:r>
    </w:p>
    <w:p w:rsidR="009A5629" w:rsidRPr="00EE2E0D" w:rsidRDefault="009A5629" w:rsidP="009A5629">
      <w:pPr>
        <w:jc w:val="center"/>
        <w:rPr>
          <w:rFonts w:asciiTheme="minorHAnsi" w:hAnsiTheme="minorHAnsi"/>
          <w:color w:val="FF0000"/>
          <w:sz w:val="32"/>
          <w:szCs w:val="32"/>
        </w:rPr>
      </w:pPr>
      <w:r>
        <w:rPr>
          <w:rFonts w:asciiTheme="minorHAnsi" w:hAnsiTheme="minorHAnsi"/>
          <w:color w:val="FF0000"/>
          <w:sz w:val="32"/>
          <w:szCs w:val="32"/>
        </w:rPr>
        <w:t xml:space="preserve">En vigueur à compter du </w:t>
      </w:r>
      <w:r w:rsidR="00AC448B">
        <w:rPr>
          <w:rFonts w:asciiTheme="minorHAnsi" w:hAnsiTheme="minorHAnsi"/>
          <w:color w:val="FF0000"/>
          <w:sz w:val="32"/>
          <w:szCs w:val="32"/>
        </w:rPr>
        <w:t>4 avril 2019</w:t>
      </w:r>
    </w:p>
    <w:p w:rsidR="00EE2E0D" w:rsidRDefault="00EE2E0D"/>
    <w:p w:rsidR="000157B1" w:rsidRPr="00EE2E0D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color w:val="0070C0"/>
          <w:sz w:val="32"/>
          <w:szCs w:val="32"/>
        </w:rPr>
      </w:pPr>
      <w:r w:rsidRPr="00EE2E0D">
        <w:rPr>
          <w:rFonts w:asciiTheme="minorHAnsi" w:hAnsiTheme="minorHAnsi"/>
          <w:b/>
          <w:color w:val="0070C0"/>
          <w:sz w:val="32"/>
          <w:szCs w:val="32"/>
        </w:rPr>
        <w:t>Structures éligibles :</w:t>
      </w:r>
    </w:p>
    <w:p w:rsidR="000157B1" w:rsidRDefault="00095EC7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="000157B1" w:rsidRPr="00EE2E0D">
        <w:rPr>
          <w:rFonts w:asciiTheme="minorHAnsi" w:hAnsiTheme="minorHAnsi"/>
          <w:sz w:val="24"/>
          <w:szCs w:val="24"/>
        </w:rPr>
        <w:t>Associations à vocation culturelle du territoire communautaire ou œuvrant sur le territoire communautaire, organisatrice</w:t>
      </w:r>
      <w:r w:rsidR="00DE48DE">
        <w:rPr>
          <w:rFonts w:asciiTheme="minorHAnsi" w:hAnsiTheme="minorHAnsi"/>
          <w:sz w:val="24"/>
          <w:szCs w:val="24"/>
        </w:rPr>
        <w:t>s</w:t>
      </w:r>
      <w:r w:rsidR="000157B1" w:rsidRPr="00EE2E0D">
        <w:rPr>
          <w:rFonts w:asciiTheme="minorHAnsi" w:hAnsiTheme="minorHAnsi"/>
          <w:sz w:val="24"/>
          <w:szCs w:val="24"/>
        </w:rPr>
        <w:t xml:space="preserve"> d’un projet présentant un intérêt communautaire.</w:t>
      </w:r>
    </w:p>
    <w:p w:rsidR="00EE2E0D" w:rsidRDefault="00095EC7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-Co</w:t>
      </w:r>
      <w:r w:rsidR="0064005F">
        <w:rPr>
          <w:rFonts w:asciiTheme="minorHAnsi" w:hAnsiTheme="minorHAnsi"/>
          <w:sz w:val="24"/>
          <w:szCs w:val="24"/>
        </w:rPr>
        <w:t>llectivités</w:t>
      </w:r>
    </w:p>
    <w:p w:rsidR="00095EC7" w:rsidRPr="00D94A50" w:rsidRDefault="00095EC7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14"/>
          <w:szCs w:val="24"/>
        </w:rPr>
      </w:pPr>
    </w:p>
    <w:p w:rsidR="000157B1" w:rsidRPr="00EE2E0D" w:rsidRDefault="00095EC7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color w:val="0070C0"/>
          <w:sz w:val="32"/>
          <w:szCs w:val="32"/>
        </w:rPr>
      </w:pPr>
      <w:r>
        <w:rPr>
          <w:rFonts w:asciiTheme="minorHAnsi" w:hAnsiTheme="minorHAnsi"/>
          <w:b/>
          <w:color w:val="0070C0"/>
          <w:sz w:val="32"/>
          <w:szCs w:val="32"/>
        </w:rPr>
        <w:t>Ac</w:t>
      </w:r>
      <w:r w:rsidR="000157B1" w:rsidRPr="00EE2E0D">
        <w:rPr>
          <w:rFonts w:asciiTheme="minorHAnsi" w:hAnsiTheme="minorHAnsi"/>
          <w:b/>
          <w:color w:val="0070C0"/>
          <w:sz w:val="32"/>
          <w:szCs w:val="32"/>
        </w:rPr>
        <w:t>tions éligibles :</w:t>
      </w:r>
    </w:p>
    <w:p w:rsidR="000157B1" w:rsidRDefault="00AA737A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="009E6ADB">
        <w:rPr>
          <w:rFonts w:asciiTheme="minorHAnsi" w:hAnsiTheme="minorHAnsi"/>
          <w:sz w:val="24"/>
          <w:szCs w:val="24"/>
        </w:rPr>
        <w:t>vé</w:t>
      </w:r>
      <w:r w:rsidR="000157B1" w:rsidRPr="00EE2E0D">
        <w:rPr>
          <w:rFonts w:asciiTheme="minorHAnsi" w:hAnsiTheme="minorHAnsi"/>
          <w:sz w:val="24"/>
          <w:szCs w:val="24"/>
        </w:rPr>
        <w:t>nement culturel de portée communautaire</w:t>
      </w:r>
      <w:r w:rsidR="00095998">
        <w:rPr>
          <w:rFonts w:asciiTheme="minorHAnsi" w:hAnsiTheme="minorHAnsi"/>
          <w:sz w:val="24"/>
          <w:szCs w:val="24"/>
        </w:rPr>
        <w:t xml:space="preserve"> </w:t>
      </w:r>
      <w:r w:rsidR="00397CF4">
        <w:rPr>
          <w:rFonts w:asciiTheme="minorHAnsi" w:hAnsiTheme="minorHAnsi"/>
          <w:sz w:val="24"/>
          <w:szCs w:val="24"/>
        </w:rPr>
        <w:t xml:space="preserve">de type « festival » à destination du </w:t>
      </w:r>
      <w:r w:rsidR="00095998">
        <w:rPr>
          <w:rFonts w:asciiTheme="minorHAnsi" w:hAnsiTheme="minorHAnsi"/>
          <w:sz w:val="24"/>
          <w:szCs w:val="24"/>
        </w:rPr>
        <w:t>« tout public » ou « jeune public »</w:t>
      </w:r>
      <w:r w:rsidR="000157B1" w:rsidRPr="00EE2E0D">
        <w:rPr>
          <w:rFonts w:asciiTheme="minorHAnsi" w:hAnsiTheme="minorHAnsi"/>
          <w:sz w:val="24"/>
          <w:szCs w:val="24"/>
        </w:rPr>
        <w:t>.</w:t>
      </w:r>
    </w:p>
    <w:p w:rsidR="00EE2E0D" w:rsidRPr="00A32D29" w:rsidRDefault="00052D9F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</w:rPr>
      </w:pPr>
      <w:r w:rsidRPr="00A32D29">
        <w:rPr>
          <w:rFonts w:asciiTheme="minorHAnsi" w:hAnsiTheme="minorHAnsi"/>
          <w:sz w:val="24"/>
        </w:rPr>
        <w:t xml:space="preserve">Un </w:t>
      </w:r>
      <w:r w:rsidRPr="00A32D29">
        <w:rPr>
          <w:rFonts w:asciiTheme="minorHAnsi" w:hAnsiTheme="minorHAnsi"/>
          <w:bCs/>
          <w:sz w:val="24"/>
        </w:rPr>
        <w:t>festival</w:t>
      </w:r>
      <w:r w:rsidRPr="00A32D29">
        <w:rPr>
          <w:rFonts w:asciiTheme="minorHAnsi" w:hAnsiTheme="minorHAnsi"/>
          <w:sz w:val="24"/>
        </w:rPr>
        <w:t xml:space="preserve"> est une manifestation à caractère </w:t>
      </w:r>
      <w:hyperlink r:id="rId5" w:tooltip="Fête" w:history="1">
        <w:r w:rsidRPr="00A32D29">
          <w:rPr>
            <w:rStyle w:val="Lienhypertexte"/>
            <w:rFonts w:asciiTheme="minorHAnsi" w:hAnsiTheme="minorHAnsi"/>
            <w:color w:val="auto"/>
            <w:sz w:val="24"/>
            <w:u w:val="none"/>
          </w:rPr>
          <w:t>festif</w:t>
        </w:r>
      </w:hyperlink>
      <w:r w:rsidRPr="00A32D29">
        <w:rPr>
          <w:rFonts w:asciiTheme="minorHAnsi" w:hAnsiTheme="minorHAnsi"/>
          <w:sz w:val="24"/>
        </w:rPr>
        <w:t>, organisée à époque fixe et annuelle</w:t>
      </w:r>
      <w:r w:rsidR="004F2C69">
        <w:rPr>
          <w:rFonts w:asciiTheme="minorHAnsi" w:hAnsiTheme="minorHAnsi"/>
          <w:sz w:val="24"/>
        </w:rPr>
        <w:t xml:space="preserve"> ou bisannuelle</w:t>
      </w:r>
      <w:r w:rsidRPr="00A32D29">
        <w:rPr>
          <w:rFonts w:asciiTheme="minorHAnsi" w:hAnsiTheme="minorHAnsi"/>
          <w:sz w:val="24"/>
        </w:rPr>
        <w:t xml:space="preserve">, autour d'une activité liée au </w:t>
      </w:r>
      <w:hyperlink r:id="rId6" w:tooltip="Arts du spectacle" w:history="1">
        <w:r w:rsidRPr="00A32D29">
          <w:rPr>
            <w:rStyle w:val="Lienhypertexte"/>
            <w:rFonts w:asciiTheme="minorHAnsi" w:hAnsiTheme="minorHAnsi"/>
            <w:color w:val="auto"/>
            <w:sz w:val="24"/>
            <w:u w:val="none"/>
          </w:rPr>
          <w:t>spectacle</w:t>
        </w:r>
      </w:hyperlink>
      <w:r w:rsidRPr="00A32D29">
        <w:rPr>
          <w:rFonts w:asciiTheme="minorHAnsi" w:hAnsiTheme="minorHAnsi"/>
          <w:sz w:val="24"/>
        </w:rPr>
        <w:t xml:space="preserve">, aux </w:t>
      </w:r>
      <w:hyperlink r:id="rId7" w:tooltip="Art" w:history="1">
        <w:r w:rsidRPr="00A32D29">
          <w:rPr>
            <w:rStyle w:val="Lienhypertexte"/>
            <w:rFonts w:asciiTheme="minorHAnsi" w:hAnsiTheme="minorHAnsi"/>
            <w:color w:val="auto"/>
            <w:sz w:val="24"/>
            <w:u w:val="none"/>
          </w:rPr>
          <w:t>arts</w:t>
        </w:r>
      </w:hyperlink>
      <w:r w:rsidRPr="00A32D29">
        <w:rPr>
          <w:rFonts w:asciiTheme="minorHAnsi" w:hAnsiTheme="minorHAnsi"/>
          <w:sz w:val="24"/>
        </w:rPr>
        <w:t xml:space="preserve">, aux </w:t>
      </w:r>
      <w:hyperlink r:id="rId8" w:tooltip="Loisir" w:history="1">
        <w:r w:rsidRPr="00A32D29">
          <w:rPr>
            <w:rStyle w:val="Lienhypertexte"/>
            <w:rFonts w:asciiTheme="minorHAnsi" w:hAnsiTheme="minorHAnsi"/>
            <w:color w:val="auto"/>
            <w:sz w:val="24"/>
            <w:u w:val="none"/>
          </w:rPr>
          <w:t>loisirs</w:t>
        </w:r>
      </w:hyperlink>
      <w:r w:rsidRPr="00A32D29">
        <w:rPr>
          <w:rFonts w:asciiTheme="minorHAnsi" w:hAnsiTheme="minorHAnsi"/>
          <w:sz w:val="24"/>
        </w:rPr>
        <w:t>, etc., d'une durée de plusieurs jours et programmant une série de représentations.</w:t>
      </w:r>
    </w:p>
    <w:p w:rsidR="00052D9F" w:rsidRPr="00D94A50" w:rsidRDefault="00052D9F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16"/>
          <w:szCs w:val="24"/>
        </w:rPr>
      </w:pPr>
    </w:p>
    <w:p w:rsidR="000157B1" w:rsidRPr="00EE2E0D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color w:val="0070C0"/>
          <w:sz w:val="32"/>
          <w:szCs w:val="32"/>
        </w:rPr>
      </w:pPr>
      <w:r w:rsidRPr="00EE2E0D">
        <w:rPr>
          <w:rFonts w:asciiTheme="minorHAnsi" w:hAnsiTheme="minorHAnsi"/>
          <w:b/>
          <w:color w:val="0070C0"/>
          <w:sz w:val="32"/>
          <w:szCs w:val="32"/>
        </w:rPr>
        <w:t>Dépenses éligibles :</w:t>
      </w:r>
    </w:p>
    <w:p w:rsidR="004F2C69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Style w:val="lev"/>
          <w:rFonts w:asciiTheme="minorHAnsi" w:hAnsi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EE2E0D">
        <w:rPr>
          <w:rStyle w:val="lev"/>
          <w:rFonts w:asciiTheme="minorHAnsi" w:hAnsi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Cachet</w:t>
      </w:r>
      <w:r w:rsidR="00A8322A">
        <w:rPr>
          <w:rStyle w:val="lev"/>
          <w:rFonts w:asciiTheme="minorHAnsi" w:hAnsi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EE2E0D">
        <w:rPr>
          <w:rStyle w:val="lev"/>
          <w:rFonts w:asciiTheme="minorHAnsi" w:hAnsi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artistique</w:t>
      </w:r>
      <w:r w:rsidR="00A8322A">
        <w:rPr>
          <w:rStyle w:val="lev"/>
          <w:rFonts w:asciiTheme="minorHAnsi" w:hAnsi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4F2C69">
        <w:rPr>
          <w:rStyle w:val="lev"/>
          <w:rFonts w:asciiTheme="minorHAnsi" w:hAnsi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157B1" w:rsidRDefault="004F2C69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>
        <w:rPr>
          <w:rStyle w:val="lev"/>
          <w:rFonts w:asciiTheme="minorHAnsi" w:hAnsi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F</w:t>
      </w:r>
      <w:r w:rsidR="000157B1" w:rsidRPr="00EE2E0D">
        <w:rPr>
          <w:rStyle w:val="lev"/>
          <w:rFonts w:asciiTheme="minorHAnsi" w:hAnsi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rais techniques ou scéniques</w:t>
      </w:r>
      <w:r w:rsidR="000157B1" w:rsidRPr="00EE2E0D">
        <w:rPr>
          <w:rStyle w:val="apple-converted-space"/>
          <w:rFonts w:asciiTheme="minorHAnsi" w:hAnsiTheme="minorHAnsi"/>
          <w:b/>
          <w:color w:val="333333"/>
          <w:sz w:val="24"/>
          <w:szCs w:val="24"/>
          <w:shd w:val="clear" w:color="auto" w:fill="FFFFFF"/>
        </w:rPr>
        <w:t> </w:t>
      </w:r>
      <w:r w:rsidR="000157B1" w:rsidRPr="00EE2E0D">
        <w:rPr>
          <w:rFonts w:asciiTheme="minorHAnsi" w:hAnsiTheme="minorHAnsi"/>
          <w:sz w:val="24"/>
          <w:szCs w:val="24"/>
          <w:shd w:val="clear" w:color="auto" w:fill="FFFFFF"/>
        </w:rPr>
        <w:t xml:space="preserve">hors frais annexes (transport, hébergement, restauration), </w:t>
      </w:r>
      <w:r w:rsidR="000157B1" w:rsidRPr="00EE2E0D">
        <w:rPr>
          <w:rFonts w:asciiTheme="minorHAnsi" w:hAnsiTheme="minorHAnsi"/>
          <w:sz w:val="24"/>
          <w:szCs w:val="24"/>
        </w:rPr>
        <w:t>location de matériel scénique.</w:t>
      </w:r>
    </w:p>
    <w:p w:rsidR="00D94A50" w:rsidRDefault="004F2C69" w:rsidP="00D94A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</w:t>
      </w:r>
      <w:r w:rsidR="00D94A50" w:rsidRPr="008D1552">
        <w:rPr>
          <w:rFonts w:asciiTheme="minorHAnsi" w:hAnsiTheme="minorHAnsi"/>
          <w:b/>
          <w:sz w:val="24"/>
          <w:szCs w:val="24"/>
        </w:rPr>
        <w:t>rais de communication</w:t>
      </w:r>
      <w:r w:rsidR="00D94A50">
        <w:rPr>
          <w:rFonts w:asciiTheme="minorHAnsi" w:hAnsiTheme="minorHAnsi"/>
          <w:sz w:val="24"/>
          <w:szCs w:val="24"/>
        </w:rPr>
        <w:t>.</w:t>
      </w:r>
    </w:p>
    <w:p w:rsidR="00EE2E0D" w:rsidRPr="00446E9A" w:rsidRDefault="00BB1C68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Sont éligibles, les c</w:t>
      </w:r>
      <w:r w:rsidR="0064005F" w:rsidRPr="00446E9A">
        <w:rPr>
          <w:rFonts w:asciiTheme="minorHAnsi" w:hAnsiTheme="minorHAnsi"/>
          <w:sz w:val="24"/>
          <w:szCs w:val="24"/>
        </w:rPr>
        <w:t>ompagnies amateurs </w:t>
      </w:r>
      <w:r w:rsidR="00446E9A">
        <w:rPr>
          <w:rFonts w:asciiTheme="minorHAnsi" w:hAnsiTheme="minorHAnsi"/>
          <w:sz w:val="24"/>
          <w:szCs w:val="24"/>
        </w:rPr>
        <w:t xml:space="preserve">et </w:t>
      </w:r>
      <w:r w:rsidR="00FB2085">
        <w:rPr>
          <w:rFonts w:asciiTheme="minorHAnsi" w:hAnsiTheme="minorHAnsi"/>
          <w:sz w:val="24"/>
          <w:szCs w:val="24"/>
        </w:rPr>
        <w:t>de professionnel</w:t>
      </w:r>
      <w:r w:rsidR="00A8322A">
        <w:rPr>
          <w:rFonts w:asciiTheme="minorHAnsi" w:hAnsiTheme="minorHAnsi"/>
          <w:sz w:val="24"/>
          <w:szCs w:val="24"/>
        </w:rPr>
        <w:t>le</w:t>
      </w:r>
      <w:r w:rsidR="00446E9A">
        <w:rPr>
          <w:rFonts w:asciiTheme="minorHAnsi" w:hAnsiTheme="minorHAnsi"/>
          <w:sz w:val="24"/>
          <w:szCs w:val="24"/>
        </w:rPr>
        <w:t>s.</w:t>
      </w:r>
    </w:p>
    <w:p w:rsidR="0064005F" w:rsidRPr="00D94A50" w:rsidRDefault="0064005F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18"/>
          <w:szCs w:val="24"/>
        </w:rPr>
      </w:pPr>
    </w:p>
    <w:p w:rsidR="000157B1" w:rsidRPr="00EE2E0D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color w:val="0070C0"/>
          <w:sz w:val="32"/>
          <w:szCs w:val="32"/>
        </w:rPr>
      </w:pPr>
      <w:r w:rsidRPr="00EE2E0D">
        <w:rPr>
          <w:rFonts w:asciiTheme="minorHAnsi" w:hAnsiTheme="minorHAnsi"/>
          <w:b/>
          <w:color w:val="0070C0"/>
          <w:sz w:val="32"/>
          <w:szCs w:val="32"/>
        </w:rPr>
        <w:t>Nature et montant de l’aide :</w:t>
      </w:r>
    </w:p>
    <w:p w:rsidR="00095EC7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 w:rsidRPr="00EE2E0D">
        <w:rPr>
          <w:rFonts w:asciiTheme="minorHAnsi" w:hAnsiTheme="minorHAnsi"/>
          <w:sz w:val="24"/>
          <w:szCs w:val="24"/>
        </w:rPr>
        <w:t xml:space="preserve">Taux d’intervention : </w:t>
      </w:r>
      <w:r w:rsidR="00F35758">
        <w:rPr>
          <w:rFonts w:asciiTheme="minorHAnsi" w:hAnsiTheme="minorHAnsi"/>
          <w:sz w:val="24"/>
          <w:szCs w:val="24"/>
        </w:rPr>
        <w:t>2</w:t>
      </w:r>
      <w:r w:rsidR="0064005F">
        <w:rPr>
          <w:rFonts w:asciiTheme="minorHAnsi" w:hAnsiTheme="minorHAnsi"/>
          <w:sz w:val="24"/>
          <w:szCs w:val="24"/>
        </w:rPr>
        <w:t>0</w:t>
      </w:r>
      <w:r w:rsidR="00095EC7" w:rsidRPr="00EE2E0D">
        <w:rPr>
          <w:rFonts w:asciiTheme="minorHAnsi" w:hAnsiTheme="minorHAnsi"/>
          <w:sz w:val="24"/>
          <w:szCs w:val="24"/>
        </w:rPr>
        <w:t xml:space="preserve">% des dépenses éligibles </w:t>
      </w:r>
      <w:r w:rsidR="00095EC7" w:rsidRPr="00EE2E0D">
        <w:rPr>
          <w:rFonts w:asciiTheme="minorHAnsi" w:hAnsiTheme="minorHAnsi"/>
          <w:sz w:val="24"/>
          <w:szCs w:val="24"/>
        </w:rPr>
        <w:sym w:font="Symbol" w:char="F0AE"/>
      </w:r>
      <w:r w:rsidR="00095EC7" w:rsidRPr="00EE2E0D">
        <w:rPr>
          <w:rFonts w:asciiTheme="minorHAnsi" w:hAnsiTheme="minorHAnsi"/>
          <w:sz w:val="24"/>
          <w:szCs w:val="24"/>
        </w:rPr>
        <w:t xml:space="preserve"> aide maximum : </w:t>
      </w:r>
      <w:r w:rsidR="00052D9F">
        <w:rPr>
          <w:rFonts w:asciiTheme="minorHAnsi" w:hAnsiTheme="minorHAnsi"/>
          <w:sz w:val="24"/>
          <w:szCs w:val="24"/>
        </w:rPr>
        <w:t>20</w:t>
      </w:r>
      <w:r w:rsidR="00095EC7" w:rsidRPr="00EE2E0D">
        <w:rPr>
          <w:rFonts w:asciiTheme="minorHAnsi" w:hAnsiTheme="minorHAnsi"/>
          <w:sz w:val="24"/>
          <w:szCs w:val="24"/>
        </w:rPr>
        <w:t>00 €</w:t>
      </w:r>
    </w:p>
    <w:p w:rsidR="00FB2085" w:rsidRPr="00A8322A" w:rsidRDefault="00DE48DE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32"/>
          <w:szCs w:val="24"/>
          <w:shd w:val="clear" w:color="auto" w:fill="FFFFFF"/>
        </w:rPr>
      </w:pPr>
      <w:r w:rsidRPr="00A8322A">
        <w:rPr>
          <w:rFonts w:asciiTheme="minorHAnsi" w:hAnsiTheme="minorHAnsi"/>
          <w:sz w:val="24"/>
        </w:rPr>
        <w:t xml:space="preserve">Dans la limite de l'enveloppe votée annuellement </w:t>
      </w:r>
      <w:r w:rsidRPr="00A8322A">
        <w:rPr>
          <w:rFonts w:asciiTheme="minorHAnsi" w:hAnsiTheme="minorHAnsi"/>
          <w:b/>
          <w:bCs/>
          <w:sz w:val="24"/>
        </w:rPr>
        <w:t>pour l</w:t>
      </w:r>
      <w:r w:rsidR="00A8322A">
        <w:rPr>
          <w:rFonts w:asciiTheme="minorHAnsi" w:hAnsiTheme="minorHAnsi"/>
          <w:b/>
          <w:bCs/>
          <w:sz w:val="24"/>
        </w:rPr>
        <w:t>'ensemble des aides culturelles.</w:t>
      </w:r>
    </w:p>
    <w:p w:rsidR="00DE48DE" w:rsidRPr="00D94A50" w:rsidRDefault="00DE48DE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color w:val="0070C0"/>
          <w:sz w:val="18"/>
          <w:szCs w:val="32"/>
          <w:shd w:val="clear" w:color="auto" w:fill="FFFFFF"/>
        </w:rPr>
      </w:pPr>
    </w:p>
    <w:p w:rsidR="000157B1" w:rsidRPr="00EE2E0D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</w:pPr>
      <w:r w:rsidRPr="00EE2E0D"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  <w:t>Rythme de passage des dossiers :</w:t>
      </w:r>
    </w:p>
    <w:p w:rsidR="000157B1" w:rsidRPr="00446E9A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  <w:shd w:val="clear" w:color="auto" w:fill="FFFFFF"/>
        </w:rPr>
      </w:pPr>
      <w:r w:rsidRPr="00446E9A">
        <w:rPr>
          <w:rFonts w:asciiTheme="minorHAnsi" w:hAnsiTheme="minorHAnsi"/>
          <w:sz w:val="24"/>
          <w:szCs w:val="24"/>
          <w:shd w:val="clear" w:color="auto" w:fill="FFFFFF"/>
        </w:rPr>
        <w:t xml:space="preserve">Les demandes </w:t>
      </w:r>
      <w:r w:rsidR="00C03368">
        <w:rPr>
          <w:rFonts w:asciiTheme="minorHAnsi" w:hAnsiTheme="minorHAnsi"/>
          <w:sz w:val="24"/>
          <w:szCs w:val="24"/>
          <w:shd w:val="clear" w:color="auto" w:fill="FFFFFF"/>
        </w:rPr>
        <w:t xml:space="preserve">sont limitées à 1 demande </w:t>
      </w:r>
      <w:r w:rsidR="00C03368" w:rsidRPr="00D365E8">
        <w:rPr>
          <w:rFonts w:asciiTheme="minorHAnsi" w:hAnsiTheme="minorHAnsi"/>
          <w:sz w:val="24"/>
          <w:szCs w:val="24"/>
          <w:shd w:val="clear" w:color="auto" w:fill="FFFFFF"/>
        </w:rPr>
        <w:t>par association</w:t>
      </w:r>
      <w:r w:rsidR="00C03368">
        <w:rPr>
          <w:rFonts w:asciiTheme="minorHAnsi" w:hAnsiTheme="minorHAnsi"/>
          <w:sz w:val="24"/>
          <w:szCs w:val="24"/>
          <w:shd w:val="clear" w:color="auto" w:fill="FFFFFF"/>
        </w:rPr>
        <w:t xml:space="preserve"> ou collectivité par an</w:t>
      </w:r>
      <w:r w:rsidR="00446E9A">
        <w:rPr>
          <w:rFonts w:asciiTheme="minorHAnsi" w:hAnsiTheme="minorHAnsi"/>
          <w:sz w:val="24"/>
          <w:szCs w:val="24"/>
          <w:shd w:val="clear" w:color="auto" w:fill="FFFFFF"/>
        </w:rPr>
        <w:t>.</w:t>
      </w:r>
    </w:p>
    <w:p w:rsidR="00095998" w:rsidRPr="00D94A50" w:rsidRDefault="00095998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Cs w:val="24"/>
          <w:shd w:val="clear" w:color="auto" w:fill="FFFFFF"/>
        </w:rPr>
      </w:pPr>
    </w:p>
    <w:p w:rsidR="000157B1" w:rsidRPr="00EE2E0D" w:rsidRDefault="00FB2085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</w:pPr>
      <w:r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  <w:t>Conditions d’attribution</w:t>
      </w:r>
      <w:r w:rsidR="000157B1" w:rsidRPr="00EE2E0D"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  <w:t> </w:t>
      </w:r>
      <w:r w:rsidR="00052D9F"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  <w:t xml:space="preserve">pour les associations </w:t>
      </w:r>
      <w:r w:rsidR="000157B1" w:rsidRPr="00EE2E0D"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  <w:t>:</w:t>
      </w:r>
    </w:p>
    <w:p w:rsidR="00EE2E0D" w:rsidRDefault="00FB2085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  <w:shd w:val="clear" w:color="auto" w:fill="FFFFFF"/>
        </w:rPr>
      </w:pPr>
      <w:r w:rsidRPr="00BB1C68">
        <w:rPr>
          <w:rFonts w:asciiTheme="minorHAnsi" w:hAnsiTheme="minorHAnsi"/>
          <w:sz w:val="24"/>
          <w:szCs w:val="24"/>
          <w:shd w:val="clear" w:color="auto" w:fill="FFFFFF"/>
        </w:rPr>
        <w:t>-les associations devront fournir les documents suivants :</w:t>
      </w:r>
    </w:p>
    <w:p w:rsidR="00BB1C68" w:rsidRPr="00BB1C68" w:rsidRDefault="00BB1C68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ab/>
        <w:t>*Une présentation détaillée de l’opération</w:t>
      </w:r>
      <w:r w:rsidR="00052D9F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</w:p>
    <w:p w:rsidR="00FB2085" w:rsidRPr="00BB1C68" w:rsidRDefault="00BB1C68" w:rsidP="00FB20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*Le b</w:t>
      </w:r>
      <w:r w:rsidR="00FB2085" w:rsidRPr="00BB1C68">
        <w:rPr>
          <w:rFonts w:asciiTheme="minorHAnsi" w:hAnsiTheme="minorHAnsi"/>
          <w:sz w:val="24"/>
          <w:szCs w:val="24"/>
          <w:shd w:val="clear" w:color="auto" w:fill="FFFFFF"/>
        </w:rPr>
        <w:t>ilan des 2 années précédentes</w:t>
      </w:r>
      <w:r w:rsidR="009A5629">
        <w:rPr>
          <w:rFonts w:asciiTheme="minorHAnsi" w:hAnsiTheme="minorHAnsi"/>
          <w:sz w:val="24"/>
          <w:szCs w:val="24"/>
          <w:shd w:val="clear" w:color="auto" w:fill="FFFFFF"/>
        </w:rPr>
        <w:t>, dans la mesure du possible.</w:t>
      </w:r>
    </w:p>
    <w:p w:rsidR="00FB2085" w:rsidRPr="00BB1C68" w:rsidRDefault="00BB1C68" w:rsidP="00FB20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*L</w:t>
      </w:r>
      <w:r w:rsidR="00FB2085" w:rsidRPr="00BB1C68">
        <w:rPr>
          <w:rFonts w:asciiTheme="minorHAnsi" w:hAnsiTheme="minorHAnsi"/>
          <w:sz w:val="24"/>
          <w:szCs w:val="24"/>
          <w:shd w:val="clear" w:color="auto" w:fill="FFFFFF"/>
        </w:rPr>
        <w:t>es statuts de l’association et la constitution du bureau</w:t>
      </w:r>
    </w:p>
    <w:p w:rsidR="00FB2085" w:rsidRPr="00BB1C68" w:rsidRDefault="00BB1C68" w:rsidP="00FB20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firstLine="708"/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*L</w:t>
      </w:r>
      <w:r w:rsidR="00FB2085" w:rsidRPr="00BB1C68">
        <w:rPr>
          <w:rFonts w:asciiTheme="minorHAnsi" w:hAnsiTheme="minorHAnsi"/>
          <w:sz w:val="24"/>
          <w:szCs w:val="24"/>
          <w:shd w:val="clear" w:color="auto" w:fill="FFFFFF"/>
        </w:rPr>
        <w:t xml:space="preserve">e budget prévisionnel de </w:t>
      </w:r>
      <w:r>
        <w:rPr>
          <w:rFonts w:asciiTheme="minorHAnsi" w:hAnsiTheme="minorHAnsi"/>
          <w:sz w:val="24"/>
          <w:szCs w:val="24"/>
          <w:shd w:val="clear" w:color="auto" w:fill="FFFFFF"/>
        </w:rPr>
        <w:t>l’opération</w:t>
      </w:r>
    </w:p>
    <w:p w:rsidR="009A5629" w:rsidRPr="00BB1C68" w:rsidRDefault="009A5629" w:rsidP="009A56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  <w:shd w:val="clear" w:color="auto" w:fill="FFFFFF"/>
        </w:rPr>
      </w:pPr>
      <w:r w:rsidRPr="00BB1C68">
        <w:rPr>
          <w:rFonts w:asciiTheme="minorHAnsi" w:hAnsiTheme="minorHAnsi"/>
          <w:sz w:val="24"/>
          <w:szCs w:val="24"/>
          <w:shd w:val="clear" w:color="auto" w:fill="FFFFFF"/>
        </w:rPr>
        <w:t>-Ne seront aidé</w:t>
      </w:r>
      <w:r>
        <w:rPr>
          <w:rFonts w:asciiTheme="minorHAnsi" w:hAnsiTheme="minorHAnsi"/>
          <w:sz w:val="24"/>
          <w:szCs w:val="24"/>
          <w:shd w:val="clear" w:color="auto" w:fill="FFFFFF"/>
        </w:rPr>
        <w:t>es</w:t>
      </w:r>
      <w:r w:rsidRPr="00BB1C68">
        <w:rPr>
          <w:rFonts w:asciiTheme="minorHAnsi" w:hAnsiTheme="minorHAnsi"/>
          <w:sz w:val="24"/>
          <w:szCs w:val="24"/>
          <w:shd w:val="clear" w:color="auto" w:fill="FFFFFF"/>
        </w:rPr>
        <w:t xml:space="preserve"> que les associations qui bénéficieront de l’aide (matérielle ou financière) de la commune </w:t>
      </w:r>
      <w:r>
        <w:rPr>
          <w:rFonts w:asciiTheme="minorHAnsi" w:hAnsiTheme="minorHAnsi"/>
          <w:sz w:val="24"/>
          <w:szCs w:val="24"/>
          <w:shd w:val="clear" w:color="auto" w:fill="FFFFFF"/>
        </w:rPr>
        <w:t>où se déroule la manifestation concernée</w:t>
      </w:r>
      <w:r w:rsidRPr="00BB1C68">
        <w:rPr>
          <w:rFonts w:asciiTheme="minorHAnsi" w:hAnsiTheme="minorHAnsi"/>
          <w:sz w:val="24"/>
          <w:szCs w:val="24"/>
          <w:shd w:val="clear" w:color="auto" w:fill="FFFFFF"/>
        </w:rPr>
        <w:t xml:space="preserve"> (à justifier dans le prévisionnel)</w:t>
      </w:r>
      <w:r>
        <w:rPr>
          <w:rFonts w:asciiTheme="minorHAnsi" w:hAnsiTheme="minorHAnsi"/>
          <w:sz w:val="24"/>
          <w:szCs w:val="24"/>
          <w:shd w:val="clear" w:color="auto" w:fill="FFFFFF"/>
        </w:rPr>
        <w:t>.</w:t>
      </w:r>
    </w:p>
    <w:p w:rsidR="00FB2085" w:rsidRDefault="00FB2085" w:rsidP="00FB20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color w:val="FF0000"/>
          <w:sz w:val="24"/>
          <w:szCs w:val="24"/>
          <w:shd w:val="clear" w:color="auto" w:fill="FFFFFF"/>
        </w:rPr>
      </w:pPr>
    </w:p>
    <w:p w:rsidR="004F2C69" w:rsidRDefault="004F2C69" w:rsidP="004F2C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-</w:t>
      </w:r>
      <w:r w:rsidRPr="00C32B61">
        <w:rPr>
          <w:rFonts w:asciiTheme="minorHAnsi" w:hAnsiTheme="minorHAnsi"/>
          <w:i/>
          <w:sz w:val="24"/>
          <w:szCs w:val="24"/>
          <w:u w:val="single"/>
          <w:shd w:val="clear" w:color="auto" w:fill="FFFFFF"/>
        </w:rPr>
        <w:t>Après la manifestation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, le demandeur devra fournir le bilan financier (avec document joint) et moral (faisant notamment apparaître la fréquentation de la manifestation). </w:t>
      </w:r>
    </w:p>
    <w:p w:rsidR="004F2C69" w:rsidRPr="00BB1C68" w:rsidRDefault="004F2C69" w:rsidP="004F2C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Il devra transmettre au service instructeur, les supports de communication justifiant de l’emploi du logo de la </w:t>
      </w:r>
      <w:proofErr w:type="spellStart"/>
      <w:r>
        <w:rPr>
          <w:rFonts w:asciiTheme="minorHAnsi" w:hAnsiTheme="minorHAnsi"/>
          <w:sz w:val="24"/>
          <w:szCs w:val="24"/>
          <w:shd w:val="clear" w:color="auto" w:fill="FFFFFF"/>
        </w:rPr>
        <w:t>CdC</w:t>
      </w:r>
      <w:proofErr w:type="spellEnd"/>
      <w:r>
        <w:rPr>
          <w:rFonts w:asciiTheme="minorHAnsi" w:hAnsiTheme="minorHAnsi"/>
          <w:sz w:val="24"/>
          <w:szCs w:val="24"/>
          <w:shd w:val="clear" w:color="auto" w:fill="FFFFFF"/>
        </w:rPr>
        <w:t>.</w:t>
      </w:r>
    </w:p>
    <w:p w:rsidR="004F2C69" w:rsidRPr="00AA737A" w:rsidRDefault="004F2C69" w:rsidP="00FB20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color w:val="FF0000"/>
          <w:sz w:val="24"/>
          <w:szCs w:val="24"/>
          <w:shd w:val="clear" w:color="auto" w:fill="FFFFFF"/>
        </w:rPr>
      </w:pPr>
    </w:p>
    <w:p w:rsidR="00EE2E0D" w:rsidRDefault="000157B1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color w:val="0070C0"/>
          <w:sz w:val="32"/>
          <w:szCs w:val="32"/>
          <w:shd w:val="clear" w:color="auto" w:fill="FFFFFF"/>
        </w:rPr>
      </w:pPr>
      <w:r w:rsidRPr="00EE2E0D">
        <w:rPr>
          <w:rFonts w:asciiTheme="minorHAnsi" w:hAnsiTheme="minorHAnsi"/>
          <w:b/>
          <w:color w:val="0070C0"/>
          <w:sz w:val="32"/>
          <w:szCs w:val="32"/>
          <w:shd w:val="clear" w:color="auto" w:fill="FFFFFF"/>
        </w:rPr>
        <w:t>Modalités d’instruction et d’attribution des aides:</w:t>
      </w:r>
    </w:p>
    <w:p w:rsidR="00052D9F" w:rsidRDefault="00BB1C68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-</w:t>
      </w:r>
      <w:r w:rsidR="00052D9F">
        <w:rPr>
          <w:rFonts w:asciiTheme="minorHAnsi" w:hAnsiTheme="minorHAnsi"/>
          <w:sz w:val="24"/>
          <w:szCs w:val="24"/>
          <w:shd w:val="clear" w:color="auto" w:fill="FFFFFF"/>
        </w:rPr>
        <w:t>Un jury constitué d’élus recevra les organisateurs afin de présenter et justifier leur demande.</w:t>
      </w:r>
    </w:p>
    <w:p w:rsidR="00052D9F" w:rsidRDefault="00052D9F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-</w:t>
      </w:r>
      <w:r w:rsidR="009257F8" w:rsidRPr="00AA737A">
        <w:rPr>
          <w:rFonts w:asciiTheme="minorHAnsi" w:hAnsiTheme="minorHAnsi"/>
          <w:sz w:val="24"/>
          <w:szCs w:val="24"/>
          <w:shd w:val="clear" w:color="auto" w:fill="FFFFFF"/>
        </w:rPr>
        <w:t>Le bureau</w:t>
      </w:r>
      <w:r w:rsidR="00A8322A">
        <w:rPr>
          <w:rFonts w:asciiTheme="minorHAnsi" w:hAnsiTheme="minorHAnsi"/>
          <w:sz w:val="24"/>
          <w:szCs w:val="24"/>
          <w:shd w:val="clear" w:color="auto" w:fill="FFFFFF"/>
        </w:rPr>
        <w:t xml:space="preserve"> communautaire</w:t>
      </w:r>
      <w:r w:rsidR="009257F8" w:rsidRPr="00AA737A">
        <w:rPr>
          <w:rFonts w:asciiTheme="minorHAnsi" w:hAnsiTheme="minorHAnsi"/>
          <w:sz w:val="24"/>
          <w:szCs w:val="24"/>
          <w:shd w:val="clear" w:color="auto" w:fill="FFFFFF"/>
        </w:rPr>
        <w:t xml:space="preserve">, sur proposition de </w:t>
      </w:r>
      <w:r w:rsidR="000157B1" w:rsidRPr="00AA737A">
        <w:rPr>
          <w:rFonts w:asciiTheme="minorHAnsi" w:hAnsiTheme="minorHAnsi"/>
          <w:sz w:val="24"/>
          <w:szCs w:val="24"/>
          <w:shd w:val="clear" w:color="auto" w:fill="FFFFFF"/>
        </w:rPr>
        <w:t xml:space="preserve">la commission </w:t>
      </w:r>
      <w:r>
        <w:rPr>
          <w:rFonts w:asciiTheme="minorHAnsi" w:hAnsiTheme="minorHAnsi"/>
          <w:i/>
          <w:sz w:val="24"/>
          <w:szCs w:val="24"/>
        </w:rPr>
        <w:t>«</w:t>
      </w:r>
      <w:r w:rsidR="00A8322A">
        <w:rPr>
          <w:rFonts w:asciiTheme="minorHAnsi" w:hAnsiTheme="minorHAnsi"/>
          <w:i/>
          <w:sz w:val="24"/>
          <w:szCs w:val="24"/>
        </w:rPr>
        <w:t xml:space="preserve"> </w:t>
      </w:r>
      <w:r w:rsidR="000157B1" w:rsidRPr="00AA737A">
        <w:rPr>
          <w:rFonts w:asciiTheme="minorHAnsi" w:hAnsiTheme="minorHAnsi"/>
          <w:i/>
          <w:sz w:val="24"/>
          <w:szCs w:val="24"/>
        </w:rPr>
        <w:t>culture</w:t>
      </w:r>
      <w:r>
        <w:rPr>
          <w:rFonts w:asciiTheme="minorHAnsi" w:hAnsiTheme="minorHAnsi"/>
          <w:i/>
          <w:sz w:val="24"/>
          <w:szCs w:val="24"/>
        </w:rPr>
        <w:t xml:space="preserve"> et</w:t>
      </w:r>
      <w:r w:rsidR="000157B1" w:rsidRPr="00AA737A">
        <w:rPr>
          <w:rFonts w:asciiTheme="minorHAnsi" w:hAnsiTheme="minorHAnsi"/>
          <w:i/>
          <w:sz w:val="24"/>
          <w:szCs w:val="24"/>
        </w:rPr>
        <w:t> </w:t>
      </w:r>
      <w:r>
        <w:rPr>
          <w:rFonts w:asciiTheme="minorHAnsi" w:hAnsiTheme="minorHAnsi"/>
          <w:i/>
          <w:sz w:val="24"/>
          <w:szCs w:val="24"/>
        </w:rPr>
        <w:t>patrimoine</w:t>
      </w:r>
      <w:r w:rsidR="00723001">
        <w:rPr>
          <w:rFonts w:asciiTheme="minorHAnsi" w:hAnsiTheme="minorHAnsi"/>
          <w:i/>
          <w:sz w:val="24"/>
          <w:szCs w:val="24"/>
        </w:rPr>
        <w:t xml:space="preserve"> </w:t>
      </w:r>
      <w:r w:rsidR="000157B1" w:rsidRPr="00AA737A">
        <w:rPr>
          <w:rFonts w:asciiTheme="minorHAnsi" w:hAnsiTheme="minorHAnsi"/>
          <w:i/>
          <w:sz w:val="24"/>
          <w:szCs w:val="24"/>
        </w:rPr>
        <w:t>»</w:t>
      </w:r>
      <w:r w:rsidR="00A8322A">
        <w:rPr>
          <w:rFonts w:asciiTheme="minorHAnsi" w:hAnsiTheme="minorHAnsi"/>
          <w:i/>
          <w:sz w:val="24"/>
          <w:szCs w:val="24"/>
        </w:rPr>
        <w:t>,</w:t>
      </w:r>
      <w:r w:rsidR="000157B1" w:rsidRPr="00AA737A">
        <w:rPr>
          <w:rFonts w:asciiTheme="minorHAnsi" w:hAnsiTheme="minorHAnsi"/>
          <w:sz w:val="24"/>
          <w:szCs w:val="24"/>
        </w:rPr>
        <w:t xml:space="preserve"> a pouvoir pour attribuer les aides dans le cadre précité</w:t>
      </w:r>
      <w:r w:rsidR="009257F8" w:rsidRPr="00AA737A">
        <w:rPr>
          <w:rFonts w:asciiTheme="minorHAnsi" w:hAnsiTheme="minorHAnsi"/>
          <w:sz w:val="24"/>
          <w:szCs w:val="24"/>
        </w:rPr>
        <w:t>.</w:t>
      </w:r>
    </w:p>
    <w:p w:rsidR="00AC448B" w:rsidRDefault="004F2C69" w:rsidP="00AC44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Les demandes devront être déposées </w:t>
      </w:r>
      <w:r w:rsidRPr="00C32B61">
        <w:rPr>
          <w:rFonts w:asciiTheme="minorHAnsi" w:hAnsiTheme="minorHAnsi"/>
          <w:b/>
          <w:sz w:val="24"/>
          <w:szCs w:val="24"/>
        </w:rPr>
        <w:t>avant le 15 mars</w:t>
      </w:r>
      <w:r>
        <w:rPr>
          <w:rFonts w:asciiTheme="minorHAnsi" w:hAnsiTheme="minorHAnsi"/>
          <w:sz w:val="24"/>
          <w:szCs w:val="24"/>
        </w:rPr>
        <w:t>.</w:t>
      </w:r>
      <w:r w:rsidR="00AC448B">
        <w:rPr>
          <w:rFonts w:asciiTheme="minorHAnsi" w:hAnsiTheme="minorHAnsi"/>
          <w:sz w:val="24"/>
          <w:szCs w:val="24"/>
        </w:rPr>
        <w:t xml:space="preserve"> Pour les dossiers arrivant au-delà de cette date, la collectivité se réserve la possibilité d’octroyer son soutien financière sous réserve de la disponibilité des crédits.</w:t>
      </w:r>
    </w:p>
    <w:p w:rsidR="004F2C69" w:rsidRDefault="004F2C69" w:rsidP="004F2C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</w:p>
    <w:p w:rsidR="004F2C69" w:rsidRDefault="004F2C69" w:rsidP="009257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24"/>
          <w:szCs w:val="24"/>
        </w:rPr>
      </w:pPr>
    </w:p>
    <w:p w:rsidR="004F2C69" w:rsidRPr="00EE2E0D" w:rsidRDefault="004F2C69" w:rsidP="004F2C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color w:val="0070C0"/>
          <w:sz w:val="32"/>
          <w:szCs w:val="32"/>
        </w:rPr>
      </w:pPr>
      <w:r>
        <w:rPr>
          <w:rFonts w:asciiTheme="minorHAnsi" w:hAnsiTheme="minorHAnsi"/>
          <w:b/>
          <w:color w:val="0070C0"/>
          <w:sz w:val="32"/>
          <w:szCs w:val="32"/>
        </w:rPr>
        <w:t>Obligations</w:t>
      </w:r>
      <w:r w:rsidRPr="00EE2E0D">
        <w:rPr>
          <w:rFonts w:asciiTheme="minorHAnsi" w:hAnsiTheme="minorHAnsi"/>
          <w:b/>
          <w:color w:val="0070C0"/>
          <w:sz w:val="32"/>
          <w:szCs w:val="32"/>
        </w:rPr>
        <w:t> :</w:t>
      </w:r>
    </w:p>
    <w:p w:rsidR="004F2C69" w:rsidRPr="00C32B61" w:rsidRDefault="004F2C69" w:rsidP="004F2C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Style w:val="lev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C32B61">
        <w:rPr>
          <w:rStyle w:val="lev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L</w:t>
      </w:r>
      <w:r>
        <w:rPr>
          <w:rStyle w:val="lev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e demandeur a </w:t>
      </w:r>
      <w:r w:rsidRPr="00C32B61">
        <w:rPr>
          <w:rStyle w:val="lev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pour obligation d’apposer le</w:t>
      </w:r>
      <w:r w:rsidRPr="00C32B61">
        <w:rPr>
          <w:rStyle w:val="lev"/>
          <w:rFonts w:asciiTheme="minorHAnsi" w:hAnsi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logo</w:t>
      </w:r>
      <w:r w:rsidRPr="00C32B61">
        <w:rPr>
          <w:rStyle w:val="lev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de la Communauté de communes sur l’ensemble de ses supports de communication.</w:t>
      </w:r>
    </w:p>
    <w:p w:rsidR="004F2C69" w:rsidRPr="00C32B61" w:rsidRDefault="004F2C69" w:rsidP="004F2C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/>
          <w:sz w:val="24"/>
          <w:szCs w:val="24"/>
        </w:rPr>
      </w:pPr>
      <w:r>
        <w:rPr>
          <w:rStyle w:val="lev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Il</w:t>
      </w:r>
      <w:r w:rsidRPr="00C32B61">
        <w:rPr>
          <w:rStyle w:val="lev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devra également installer </w:t>
      </w:r>
      <w:r w:rsidRPr="00C32B61">
        <w:rPr>
          <w:rStyle w:val="lev"/>
          <w:rFonts w:asciiTheme="minorHAnsi" w:hAnsiTheme="minorHAnsi"/>
          <w:color w:val="333333"/>
          <w:sz w:val="24"/>
          <w:szCs w:val="24"/>
          <w:bdr w:val="none" w:sz="0" w:space="0" w:color="auto" w:frame="1"/>
          <w:shd w:val="clear" w:color="auto" w:fill="FFFFFF"/>
        </w:rPr>
        <w:t>une banderole</w:t>
      </w:r>
      <w:r w:rsidRPr="00C32B61">
        <w:rPr>
          <w:rStyle w:val="lev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de la </w:t>
      </w:r>
      <w:proofErr w:type="spellStart"/>
      <w:r w:rsidRPr="00C32B61">
        <w:rPr>
          <w:rStyle w:val="lev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CdC</w:t>
      </w:r>
      <w:proofErr w:type="spellEnd"/>
      <w:r w:rsidRPr="00C32B61">
        <w:rPr>
          <w:rStyle w:val="lev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le jour de la manifestation</w:t>
      </w:r>
      <w:r>
        <w:rPr>
          <w:rStyle w:val="lev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(à demander au siège de la </w:t>
      </w:r>
      <w:proofErr w:type="spellStart"/>
      <w:r>
        <w:rPr>
          <w:rStyle w:val="lev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CdC</w:t>
      </w:r>
      <w:proofErr w:type="spellEnd"/>
      <w:r>
        <w:rPr>
          <w:rStyle w:val="lev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C32B61">
        <w:rPr>
          <w:rStyle w:val="lev"/>
          <w:rFonts w:asciiTheme="minorHAnsi" w:hAnsiTheme="minorHAnsi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F2C69" w:rsidRDefault="004F2C69" w:rsidP="004F2C69">
      <w:pPr>
        <w:rPr>
          <w:color w:val="FF0000"/>
          <w:sz w:val="24"/>
        </w:rPr>
      </w:pPr>
    </w:p>
    <w:p w:rsidR="004F2C69" w:rsidRDefault="004F2C69" w:rsidP="004F2C69">
      <w:pPr>
        <w:rPr>
          <w:color w:val="FF0000"/>
          <w:sz w:val="24"/>
        </w:rPr>
      </w:pPr>
    </w:p>
    <w:p w:rsidR="004F2C69" w:rsidRDefault="004F2C69" w:rsidP="004F2C69">
      <w:pPr>
        <w:rPr>
          <w:color w:val="FF0000"/>
          <w:sz w:val="24"/>
        </w:rPr>
      </w:pPr>
    </w:p>
    <w:p w:rsidR="004F2C69" w:rsidRDefault="004F2C69" w:rsidP="004F2C69">
      <w:pPr>
        <w:rPr>
          <w:color w:val="FF0000"/>
          <w:sz w:val="24"/>
        </w:rPr>
      </w:pPr>
    </w:p>
    <w:p w:rsidR="004F2C69" w:rsidRDefault="004F2C69" w:rsidP="004F2C69">
      <w:pPr>
        <w:rPr>
          <w:color w:val="FF0000"/>
          <w:sz w:val="24"/>
        </w:rPr>
      </w:pPr>
    </w:p>
    <w:p w:rsidR="004F2C69" w:rsidRDefault="004F2C69" w:rsidP="004F2C69">
      <w:pPr>
        <w:rPr>
          <w:color w:val="FF0000"/>
          <w:sz w:val="24"/>
        </w:rPr>
      </w:pPr>
    </w:p>
    <w:p w:rsidR="004F2C69" w:rsidRDefault="004F2C69" w:rsidP="004F2C69">
      <w:pPr>
        <w:rPr>
          <w:color w:val="FF0000"/>
          <w:sz w:val="24"/>
        </w:rPr>
      </w:pPr>
    </w:p>
    <w:p w:rsidR="004F2C69" w:rsidRDefault="004F2C69" w:rsidP="004F2C69">
      <w:pPr>
        <w:rPr>
          <w:color w:val="FF0000"/>
          <w:sz w:val="24"/>
        </w:rPr>
      </w:pPr>
    </w:p>
    <w:p w:rsidR="004F2C69" w:rsidRDefault="004F2C69" w:rsidP="004F2C69">
      <w:pPr>
        <w:rPr>
          <w:color w:val="FF0000"/>
          <w:sz w:val="24"/>
        </w:rPr>
      </w:pPr>
    </w:p>
    <w:p w:rsidR="004F2C69" w:rsidRDefault="004F2C69" w:rsidP="004F2C69">
      <w:pPr>
        <w:rPr>
          <w:color w:val="FF0000"/>
          <w:sz w:val="24"/>
        </w:rPr>
      </w:pPr>
    </w:p>
    <w:p w:rsidR="004F2C69" w:rsidRDefault="004F2C69" w:rsidP="004F2C69">
      <w:pPr>
        <w:rPr>
          <w:color w:val="FF0000"/>
          <w:sz w:val="24"/>
        </w:rPr>
      </w:pPr>
    </w:p>
    <w:p w:rsidR="004F2C69" w:rsidRDefault="004F2C69" w:rsidP="004F2C69">
      <w:pPr>
        <w:rPr>
          <w:color w:val="FF0000"/>
          <w:sz w:val="24"/>
        </w:rPr>
      </w:pPr>
    </w:p>
    <w:p w:rsidR="004F2C69" w:rsidRDefault="004F2C69" w:rsidP="004F2C69">
      <w:pPr>
        <w:rPr>
          <w:color w:val="FF0000"/>
          <w:sz w:val="24"/>
        </w:rPr>
      </w:pPr>
    </w:p>
    <w:p w:rsidR="004F2C69" w:rsidRDefault="004F2C69" w:rsidP="004F2C69">
      <w:pPr>
        <w:rPr>
          <w:color w:val="FF0000"/>
          <w:sz w:val="24"/>
        </w:rPr>
      </w:pPr>
    </w:p>
    <w:p w:rsidR="004F2C69" w:rsidRDefault="004F2C69" w:rsidP="004F2C69">
      <w:pPr>
        <w:rPr>
          <w:color w:val="FF0000"/>
          <w:sz w:val="24"/>
        </w:rPr>
      </w:pPr>
    </w:p>
    <w:p w:rsidR="004F2C69" w:rsidRDefault="004F2C69" w:rsidP="004F2C69">
      <w:pPr>
        <w:rPr>
          <w:color w:val="FF0000"/>
          <w:sz w:val="24"/>
        </w:rPr>
      </w:pPr>
    </w:p>
    <w:p w:rsidR="004F2C69" w:rsidRDefault="004F2C69" w:rsidP="004F2C69">
      <w:pPr>
        <w:rPr>
          <w:color w:val="FF0000"/>
          <w:sz w:val="24"/>
        </w:rPr>
      </w:pPr>
    </w:p>
    <w:p w:rsidR="004F2C69" w:rsidRDefault="004F2C69" w:rsidP="004F2C69">
      <w:pPr>
        <w:rPr>
          <w:color w:val="FF0000"/>
          <w:sz w:val="24"/>
        </w:rPr>
      </w:pPr>
    </w:p>
    <w:p w:rsidR="004F2C69" w:rsidRDefault="004F2C69" w:rsidP="004F2C69">
      <w:pPr>
        <w:rPr>
          <w:color w:val="FF0000"/>
          <w:sz w:val="24"/>
        </w:rPr>
      </w:pPr>
    </w:p>
    <w:p w:rsidR="004F2C69" w:rsidRDefault="004F2C69" w:rsidP="004F2C69">
      <w:pPr>
        <w:rPr>
          <w:color w:val="FF0000"/>
          <w:sz w:val="24"/>
        </w:rPr>
      </w:pPr>
    </w:p>
    <w:p w:rsidR="004F2C69" w:rsidRDefault="004F2C69" w:rsidP="004F2C69">
      <w:pPr>
        <w:rPr>
          <w:color w:val="FF0000"/>
          <w:sz w:val="24"/>
        </w:rPr>
      </w:pPr>
    </w:p>
    <w:p w:rsidR="004F2C69" w:rsidRDefault="004F2C69" w:rsidP="004F2C69">
      <w:pPr>
        <w:rPr>
          <w:color w:val="FF0000"/>
          <w:sz w:val="24"/>
        </w:rPr>
      </w:pPr>
    </w:p>
    <w:p w:rsidR="004F2C69" w:rsidRDefault="004F2C69" w:rsidP="004F2C69">
      <w:pPr>
        <w:rPr>
          <w:color w:val="FF0000"/>
          <w:sz w:val="24"/>
        </w:rPr>
      </w:pPr>
    </w:p>
    <w:p w:rsidR="004F2C69" w:rsidRDefault="004F2C69" w:rsidP="004F2C69">
      <w:pPr>
        <w:rPr>
          <w:color w:val="FF0000"/>
          <w:sz w:val="24"/>
        </w:rPr>
      </w:pPr>
    </w:p>
    <w:p w:rsidR="004F2C69" w:rsidRDefault="004F2C69" w:rsidP="004F2C69">
      <w:pPr>
        <w:rPr>
          <w:color w:val="FF0000"/>
          <w:sz w:val="24"/>
        </w:rPr>
      </w:pPr>
    </w:p>
    <w:p w:rsidR="004F2C69" w:rsidRDefault="004F2C69" w:rsidP="004F2C69">
      <w:pPr>
        <w:rPr>
          <w:color w:val="FF0000"/>
          <w:sz w:val="24"/>
        </w:rPr>
      </w:pPr>
    </w:p>
    <w:p w:rsidR="004F2C69" w:rsidRDefault="004F2C69" w:rsidP="004F2C69">
      <w:pPr>
        <w:rPr>
          <w:color w:val="FF0000"/>
          <w:sz w:val="24"/>
        </w:rPr>
      </w:pPr>
      <w:bookmarkStart w:id="0" w:name="_GoBack"/>
      <w:bookmarkEnd w:id="0"/>
    </w:p>
    <w:p w:rsidR="004F2C69" w:rsidRDefault="004F2C69" w:rsidP="004F2C69">
      <w:pPr>
        <w:rPr>
          <w:color w:val="FF0000"/>
          <w:sz w:val="24"/>
        </w:rPr>
      </w:pPr>
    </w:p>
    <w:p w:rsidR="004F2C69" w:rsidRDefault="004F2C69" w:rsidP="004F2C69">
      <w:pPr>
        <w:rPr>
          <w:color w:val="FF0000"/>
          <w:sz w:val="24"/>
        </w:rPr>
      </w:pPr>
    </w:p>
    <w:p w:rsidR="004F2C69" w:rsidRDefault="004F2C69" w:rsidP="004F2C69">
      <w:pPr>
        <w:rPr>
          <w:color w:val="FF0000"/>
          <w:sz w:val="24"/>
        </w:rPr>
      </w:pPr>
    </w:p>
    <w:p w:rsidR="004F2C69" w:rsidRPr="007E1007" w:rsidRDefault="004F2C69" w:rsidP="004F2C69">
      <w:pPr>
        <w:rPr>
          <w:color w:val="FF0000"/>
          <w:sz w:val="24"/>
        </w:rPr>
      </w:pPr>
      <w:r w:rsidRPr="007E1007">
        <w:rPr>
          <w:color w:val="FF0000"/>
          <w:sz w:val="24"/>
        </w:rPr>
        <w:t>________________________________________________________________</w:t>
      </w:r>
      <w:r>
        <w:rPr>
          <w:color w:val="FF0000"/>
          <w:sz w:val="24"/>
        </w:rPr>
        <w:t>_________________</w:t>
      </w:r>
    </w:p>
    <w:p w:rsidR="004F2C69" w:rsidRDefault="004F2C69" w:rsidP="004F2C69"/>
    <w:p w:rsidR="004F2C69" w:rsidRPr="007E1007" w:rsidRDefault="004F2C69" w:rsidP="004F2C69">
      <w:pPr>
        <w:rPr>
          <w:sz w:val="6"/>
        </w:rPr>
      </w:pPr>
    </w:p>
    <w:p w:rsidR="004F2C69" w:rsidRPr="007E1007" w:rsidRDefault="004F2C69" w:rsidP="004F2C69">
      <w:pPr>
        <w:jc w:val="center"/>
        <w:rPr>
          <w:b/>
          <w:sz w:val="32"/>
        </w:rPr>
      </w:pPr>
      <w:r w:rsidRPr="007E1007">
        <w:rPr>
          <w:b/>
          <w:sz w:val="32"/>
        </w:rPr>
        <w:t>Service Culture, Tourisme et Patrimoine</w:t>
      </w:r>
    </w:p>
    <w:p w:rsidR="004F2C69" w:rsidRPr="007E1007" w:rsidRDefault="004F2C69" w:rsidP="004F2C69">
      <w:pPr>
        <w:jc w:val="center"/>
        <w:rPr>
          <w:b/>
          <w:sz w:val="22"/>
        </w:rPr>
      </w:pPr>
      <w:r w:rsidRPr="007E1007">
        <w:rPr>
          <w:b/>
          <w:sz w:val="22"/>
        </w:rPr>
        <w:t>Contact : Caroline DESVARS</w:t>
      </w:r>
    </w:p>
    <w:p w:rsidR="004F2C69" w:rsidRPr="007E1007" w:rsidRDefault="004F2C69" w:rsidP="004F2C69">
      <w:pPr>
        <w:jc w:val="center"/>
        <w:rPr>
          <w:sz w:val="22"/>
        </w:rPr>
      </w:pPr>
      <w:r w:rsidRPr="007E1007">
        <w:rPr>
          <w:sz w:val="22"/>
        </w:rPr>
        <w:t>10 Route de Paris</w:t>
      </w:r>
    </w:p>
    <w:p w:rsidR="004F2C69" w:rsidRDefault="004F2C69" w:rsidP="004F2C69">
      <w:pPr>
        <w:jc w:val="center"/>
        <w:rPr>
          <w:sz w:val="22"/>
        </w:rPr>
      </w:pPr>
      <w:r w:rsidRPr="007E1007">
        <w:rPr>
          <w:sz w:val="22"/>
        </w:rPr>
        <w:t>16560 TOURRIERS</w:t>
      </w:r>
    </w:p>
    <w:p w:rsidR="004F2C69" w:rsidRPr="007E1007" w:rsidRDefault="004F2C69" w:rsidP="004F2C69">
      <w:pPr>
        <w:jc w:val="center"/>
        <w:rPr>
          <w:sz w:val="22"/>
        </w:rPr>
      </w:pPr>
      <w:r>
        <w:rPr>
          <w:sz w:val="22"/>
        </w:rPr>
        <w:t>05.45.20.57.36</w:t>
      </w:r>
    </w:p>
    <w:p w:rsidR="004F2C69" w:rsidRPr="007E1007" w:rsidRDefault="00B20D53" w:rsidP="004F2C69">
      <w:pPr>
        <w:jc w:val="center"/>
        <w:rPr>
          <w:sz w:val="22"/>
        </w:rPr>
      </w:pPr>
      <w:hyperlink r:id="rId9" w:history="1">
        <w:r w:rsidR="004F2C69" w:rsidRPr="007E1007">
          <w:rPr>
            <w:rStyle w:val="Lienhypertexte"/>
            <w:sz w:val="22"/>
          </w:rPr>
          <w:t>patrimoine@coeurdecharente.fr</w:t>
        </w:r>
      </w:hyperlink>
    </w:p>
    <w:p w:rsidR="004F2C69" w:rsidRPr="007E1007" w:rsidRDefault="004F2C69" w:rsidP="004F2C69">
      <w:pPr>
        <w:jc w:val="center"/>
        <w:rPr>
          <w:sz w:val="22"/>
        </w:rPr>
      </w:pPr>
      <w:r w:rsidRPr="007E1007">
        <w:rPr>
          <w:sz w:val="22"/>
        </w:rPr>
        <w:t>www.coeurdecharente.fr</w:t>
      </w:r>
    </w:p>
    <w:p w:rsidR="004F2C69" w:rsidRDefault="004F2C69" w:rsidP="004F2C69"/>
    <w:sectPr w:rsidR="004F2C69" w:rsidSect="00052D9F"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57B1"/>
    <w:rsid w:val="000157B1"/>
    <w:rsid w:val="00052D9F"/>
    <w:rsid w:val="00095998"/>
    <w:rsid w:val="00095EC7"/>
    <w:rsid w:val="000D6326"/>
    <w:rsid w:val="00177F1C"/>
    <w:rsid w:val="00282DC4"/>
    <w:rsid w:val="00397CF4"/>
    <w:rsid w:val="00417D47"/>
    <w:rsid w:val="00442E02"/>
    <w:rsid w:val="00446E9A"/>
    <w:rsid w:val="004F2C69"/>
    <w:rsid w:val="005C418F"/>
    <w:rsid w:val="0064005F"/>
    <w:rsid w:val="00723001"/>
    <w:rsid w:val="00803A7E"/>
    <w:rsid w:val="009257F8"/>
    <w:rsid w:val="009A5629"/>
    <w:rsid w:val="009E6ADB"/>
    <w:rsid w:val="00A07EFE"/>
    <w:rsid w:val="00A32D29"/>
    <w:rsid w:val="00A8322A"/>
    <w:rsid w:val="00AA737A"/>
    <w:rsid w:val="00AC448B"/>
    <w:rsid w:val="00AF1D0E"/>
    <w:rsid w:val="00B20D53"/>
    <w:rsid w:val="00B3119D"/>
    <w:rsid w:val="00B8503E"/>
    <w:rsid w:val="00BB1C68"/>
    <w:rsid w:val="00C03368"/>
    <w:rsid w:val="00CC40E3"/>
    <w:rsid w:val="00D55703"/>
    <w:rsid w:val="00D94A50"/>
    <w:rsid w:val="00DA3390"/>
    <w:rsid w:val="00DE48DE"/>
    <w:rsid w:val="00EB1CCF"/>
    <w:rsid w:val="00EE2E0D"/>
    <w:rsid w:val="00EE3BBA"/>
    <w:rsid w:val="00F35758"/>
    <w:rsid w:val="00FB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BBD16-0744-4094-9540-B660B9C4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7B1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157B1"/>
    <w:rPr>
      <w:b/>
      <w:bCs/>
    </w:rPr>
  </w:style>
  <w:style w:type="character" w:customStyle="1" w:styleId="apple-converted-space">
    <w:name w:val="apple-converted-space"/>
    <w:basedOn w:val="Policepardfaut"/>
    <w:rsid w:val="000157B1"/>
  </w:style>
  <w:style w:type="paragraph" w:styleId="Textedebulles">
    <w:name w:val="Balloon Text"/>
    <w:basedOn w:val="Normal"/>
    <w:link w:val="TextedebullesCar"/>
    <w:uiPriority w:val="99"/>
    <w:semiHidden/>
    <w:unhideWhenUsed/>
    <w:rsid w:val="00EE2E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E0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52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Loisi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A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Arts_du_spectac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r.wikipedia.org/wiki/F%C3%AAt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atrimoine@coeurdechare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Développement</dc:creator>
  <cp:lastModifiedBy>Administrateur</cp:lastModifiedBy>
  <cp:revision>6</cp:revision>
  <cp:lastPrinted>2019-02-26T11:49:00Z</cp:lastPrinted>
  <dcterms:created xsi:type="dcterms:W3CDTF">2019-02-25T16:10:00Z</dcterms:created>
  <dcterms:modified xsi:type="dcterms:W3CDTF">2019-04-11T12:35:00Z</dcterms:modified>
</cp:coreProperties>
</file>