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C4" w:rsidRDefault="006F68A4" w:rsidP="00EE2E0D">
      <w:pPr>
        <w:jc w:val="center"/>
      </w:pPr>
      <w:r>
        <w:rPr>
          <w:noProof/>
        </w:rPr>
        <w:drawing>
          <wp:inline distT="0" distB="0" distL="0" distR="0">
            <wp:extent cx="2028825" cy="1609725"/>
            <wp:effectExtent l="19050" t="0" r="9525" b="0"/>
            <wp:docPr id="1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0D" w:rsidRDefault="00EE2E0D"/>
    <w:p w:rsidR="00EE2E0D" w:rsidRDefault="00EE2E0D"/>
    <w:p w:rsidR="00EE2E0D" w:rsidRPr="00707352" w:rsidRDefault="00A01C9F" w:rsidP="00EB1CCF">
      <w:pPr>
        <w:jc w:val="center"/>
        <w:rPr>
          <w:rFonts w:asciiTheme="minorHAnsi" w:hAnsiTheme="minorHAnsi"/>
          <w:b/>
          <w:sz w:val="40"/>
          <w:szCs w:val="44"/>
          <w:u w:val="single"/>
        </w:rPr>
      </w:pPr>
      <w:r>
        <w:rPr>
          <w:rFonts w:asciiTheme="minorHAnsi" w:hAnsiTheme="minorHAnsi"/>
          <w:b/>
          <w:sz w:val="40"/>
          <w:szCs w:val="44"/>
          <w:u w:val="single"/>
        </w:rPr>
        <w:t>R</w:t>
      </w:r>
      <w:r w:rsidR="00095EC7" w:rsidRPr="00707352">
        <w:rPr>
          <w:rFonts w:asciiTheme="minorHAnsi" w:hAnsiTheme="minorHAnsi"/>
          <w:b/>
          <w:sz w:val="40"/>
          <w:szCs w:val="44"/>
          <w:u w:val="single"/>
        </w:rPr>
        <w:t xml:space="preserve">èglement </w:t>
      </w:r>
      <w:r w:rsidR="00C32B61">
        <w:rPr>
          <w:rFonts w:asciiTheme="minorHAnsi" w:hAnsiTheme="minorHAnsi"/>
          <w:b/>
          <w:sz w:val="40"/>
          <w:szCs w:val="44"/>
          <w:u w:val="single"/>
        </w:rPr>
        <w:t xml:space="preserve">N°2 </w:t>
      </w:r>
      <w:r w:rsidR="00095EC7" w:rsidRPr="00707352">
        <w:rPr>
          <w:rFonts w:asciiTheme="minorHAnsi" w:hAnsiTheme="minorHAnsi"/>
          <w:b/>
          <w:sz w:val="40"/>
          <w:szCs w:val="44"/>
          <w:u w:val="single"/>
        </w:rPr>
        <w:t xml:space="preserve">des </w:t>
      </w:r>
      <w:r w:rsidR="00EE2E0D" w:rsidRPr="00707352">
        <w:rPr>
          <w:rFonts w:asciiTheme="minorHAnsi" w:hAnsiTheme="minorHAnsi"/>
          <w:b/>
          <w:sz w:val="40"/>
          <w:szCs w:val="44"/>
          <w:u w:val="single"/>
        </w:rPr>
        <w:t>aides</w:t>
      </w:r>
      <w:r w:rsidR="009257F8" w:rsidRPr="00707352">
        <w:rPr>
          <w:rFonts w:asciiTheme="minorHAnsi" w:hAnsiTheme="minorHAnsi"/>
          <w:b/>
          <w:sz w:val="40"/>
          <w:szCs w:val="44"/>
          <w:u w:val="single"/>
        </w:rPr>
        <w:t xml:space="preserve"> </w:t>
      </w:r>
      <w:r w:rsidR="00EE2E0D" w:rsidRPr="00707352">
        <w:rPr>
          <w:rFonts w:asciiTheme="minorHAnsi" w:hAnsiTheme="minorHAnsi"/>
          <w:b/>
          <w:sz w:val="40"/>
          <w:szCs w:val="44"/>
          <w:u w:val="single"/>
        </w:rPr>
        <w:t xml:space="preserve">culturelles </w:t>
      </w:r>
      <w:r w:rsidR="009257F8" w:rsidRPr="00707352">
        <w:rPr>
          <w:rFonts w:asciiTheme="minorHAnsi" w:hAnsiTheme="minorHAnsi"/>
          <w:b/>
          <w:sz w:val="40"/>
          <w:szCs w:val="44"/>
          <w:u w:val="single"/>
        </w:rPr>
        <w:t>communautaires</w:t>
      </w:r>
    </w:p>
    <w:p w:rsidR="00707352" w:rsidRPr="00EE2E0D" w:rsidRDefault="009F3B7A" w:rsidP="00707352">
      <w:pPr>
        <w:jc w:val="center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En vigueur à compter du</w:t>
      </w:r>
      <w:r w:rsidR="00A171BC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E96FC3">
        <w:rPr>
          <w:rFonts w:asciiTheme="minorHAnsi" w:hAnsiTheme="minorHAnsi"/>
          <w:color w:val="FF0000"/>
          <w:sz w:val="32"/>
          <w:szCs w:val="32"/>
        </w:rPr>
        <w:t>4 avril 2019</w:t>
      </w:r>
    </w:p>
    <w:p w:rsidR="000157B1" w:rsidRDefault="000157B1"/>
    <w:p w:rsidR="0072059F" w:rsidRDefault="007205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Structures éligibles :</w:t>
      </w:r>
    </w:p>
    <w:p w:rsidR="000157B1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0157B1" w:rsidRPr="00EE2E0D">
        <w:rPr>
          <w:rFonts w:asciiTheme="minorHAnsi" w:hAnsiTheme="minorHAnsi"/>
          <w:sz w:val="24"/>
          <w:szCs w:val="24"/>
        </w:rPr>
        <w:t>Associations à vocation culturelle du territoire communautaire ou œuvrant sur le territoire communautaire, organisatrice</w:t>
      </w:r>
      <w:r w:rsidR="00923EBD">
        <w:rPr>
          <w:rFonts w:asciiTheme="minorHAnsi" w:hAnsiTheme="minorHAnsi"/>
          <w:sz w:val="24"/>
          <w:szCs w:val="24"/>
        </w:rPr>
        <w:t>s</w:t>
      </w:r>
      <w:r w:rsidR="000157B1" w:rsidRPr="00EE2E0D">
        <w:rPr>
          <w:rFonts w:asciiTheme="minorHAnsi" w:hAnsiTheme="minorHAnsi"/>
          <w:sz w:val="24"/>
          <w:szCs w:val="24"/>
        </w:rPr>
        <w:t xml:space="preserve"> d’un projet présentant un intérêt communautaire.</w:t>
      </w:r>
    </w:p>
    <w:p w:rsid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-Co</w:t>
      </w:r>
      <w:r w:rsidR="0064005F">
        <w:rPr>
          <w:rFonts w:asciiTheme="minorHAnsi" w:hAnsiTheme="minorHAnsi"/>
          <w:sz w:val="24"/>
          <w:szCs w:val="24"/>
        </w:rPr>
        <w:t>llectivités</w:t>
      </w:r>
    </w:p>
    <w:p w:rsidR="00095EC7" w:rsidRP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0157B1" w:rsidRP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Ac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</w:rPr>
        <w:t>tions éligibles :</w:t>
      </w:r>
    </w:p>
    <w:p w:rsidR="000157B1" w:rsidRDefault="00AA737A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0157B1" w:rsidRPr="00EE2E0D">
        <w:rPr>
          <w:rFonts w:asciiTheme="minorHAnsi" w:hAnsiTheme="minorHAnsi"/>
          <w:sz w:val="24"/>
          <w:szCs w:val="24"/>
        </w:rPr>
        <w:t>vénement culturel de portée communautaire</w:t>
      </w:r>
      <w:r w:rsidR="00095998">
        <w:rPr>
          <w:rFonts w:asciiTheme="minorHAnsi" w:hAnsiTheme="minorHAnsi"/>
          <w:sz w:val="24"/>
          <w:szCs w:val="24"/>
        </w:rPr>
        <w:t xml:space="preserve"> « tout public » ou « jeune public »</w:t>
      </w:r>
      <w:r w:rsidR="000157B1" w:rsidRPr="00EE2E0D">
        <w:rPr>
          <w:rFonts w:asciiTheme="minorHAnsi" w:hAnsiTheme="minorHAnsi"/>
          <w:sz w:val="24"/>
          <w:szCs w:val="24"/>
        </w:rPr>
        <w:t>.</w:t>
      </w:r>
    </w:p>
    <w:p w:rsidR="00EE2E0D" w:rsidRPr="00EE2E0D" w:rsidRDefault="00EE2E0D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Dépenses éligibles :</w:t>
      </w:r>
    </w:p>
    <w:p w:rsidR="00C32B61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Cachet</w:t>
      </w:r>
      <w:r w:rsidR="00707352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artistique</w:t>
      </w:r>
      <w:r w:rsidR="00707352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C32B61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157B1" w:rsidRDefault="00C32B6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0157B1"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rais techniques ou scéniques</w:t>
      </w:r>
      <w:r w:rsidR="000157B1" w:rsidRPr="00EE2E0D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 </w:t>
      </w:r>
      <w:r w:rsidR="000157B1" w:rsidRPr="00EE2E0D">
        <w:rPr>
          <w:rFonts w:asciiTheme="minorHAnsi" w:hAnsiTheme="minorHAnsi"/>
          <w:sz w:val="24"/>
          <w:szCs w:val="24"/>
          <w:shd w:val="clear" w:color="auto" w:fill="FFFFFF"/>
        </w:rPr>
        <w:t xml:space="preserve">hors frais annexes (transport, hébergement, restauration), </w:t>
      </w:r>
      <w:r w:rsidR="000157B1" w:rsidRPr="00EE2E0D">
        <w:rPr>
          <w:rFonts w:asciiTheme="minorHAnsi" w:hAnsiTheme="minorHAnsi"/>
          <w:sz w:val="24"/>
          <w:szCs w:val="24"/>
        </w:rPr>
        <w:t>location de matériel scénique.</w:t>
      </w:r>
    </w:p>
    <w:p w:rsidR="008D1552" w:rsidRDefault="00C32B6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8D1552" w:rsidRPr="008D1552">
        <w:rPr>
          <w:rFonts w:asciiTheme="minorHAnsi" w:hAnsiTheme="minorHAnsi"/>
          <w:b/>
          <w:sz w:val="24"/>
          <w:szCs w:val="24"/>
        </w:rPr>
        <w:t>rais de communication</w:t>
      </w:r>
      <w:r w:rsidR="008D1552">
        <w:rPr>
          <w:rFonts w:asciiTheme="minorHAnsi" w:hAnsiTheme="minorHAnsi"/>
          <w:sz w:val="24"/>
          <w:szCs w:val="24"/>
        </w:rPr>
        <w:t>.</w:t>
      </w:r>
    </w:p>
    <w:p w:rsidR="00EE2E0D" w:rsidRPr="00D365E8" w:rsidRDefault="00D365E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D365E8">
        <w:rPr>
          <w:rFonts w:asciiTheme="minorHAnsi" w:hAnsiTheme="minorHAnsi"/>
          <w:sz w:val="24"/>
          <w:szCs w:val="24"/>
        </w:rPr>
        <w:t>Sont éligibles les c</w:t>
      </w:r>
      <w:r w:rsidR="0064005F" w:rsidRPr="00D365E8">
        <w:rPr>
          <w:rFonts w:asciiTheme="minorHAnsi" w:hAnsiTheme="minorHAnsi"/>
          <w:sz w:val="24"/>
          <w:szCs w:val="24"/>
        </w:rPr>
        <w:t xml:space="preserve">ompagnies </w:t>
      </w:r>
      <w:r w:rsidRPr="00D365E8">
        <w:rPr>
          <w:rFonts w:asciiTheme="minorHAnsi" w:hAnsiTheme="minorHAnsi"/>
          <w:sz w:val="24"/>
          <w:szCs w:val="24"/>
        </w:rPr>
        <w:t>d’amateurs et de professionnels.</w:t>
      </w:r>
    </w:p>
    <w:p w:rsidR="0064005F" w:rsidRPr="00EE2E0D" w:rsidRDefault="0064005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Nature et montant de l’aide :</w:t>
      </w:r>
    </w:p>
    <w:p w:rsidR="00095EC7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EE2E0D">
        <w:rPr>
          <w:rFonts w:asciiTheme="minorHAnsi" w:hAnsiTheme="minorHAnsi"/>
          <w:sz w:val="24"/>
          <w:szCs w:val="24"/>
        </w:rPr>
        <w:t xml:space="preserve">Taux d’intervention : </w:t>
      </w:r>
      <w:r w:rsidR="008D1552">
        <w:rPr>
          <w:rFonts w:asciiTheme="minorHAnsi" w:hAnsiTheme="minorHAnsi"/>
          <w:sz w:val="24"/>
          <w:szCs w:val="24"/>
        </w:rPr>
        <w:t>2</w:t>
      </w:r>
      <w:r w:rsidR="0064005F">
        <w:rPr>
          <w:rFonts w:asciiTheme="minorHAnsi" w:hAnsiTheme="minorHAnsi"/>
          <w:sz w:val="24"/>
          <w:szCs w:val="24"/>
        </w:rPr>
        <w:t>0</w:t>
      </w:r>
      <w:r w:rsidR="00095EC7" w:rsidRPr="00EE2E0D">
        <w:rPr>
          <w:rFonts w:asciiTheme="minorHAnsi" w:hAnsiTheme="minorHAnsi"/>
          <w:sz w:val="24"/>
          <w:szCs w:val="24"/>
        </w:rPr>
        <w:t xml:space="preserve">% des dépenses éligibles </w:t>
      </w:r>
      <w:r w:rsidR="00095EC7" w:rsidRPr="00EE2E0D">
        <w:rPr>
          <w:rFonts w:asciiTheme="minorHAnsi" w:hAnsiTheme="minorHAnsi"/>
          <w:sz w:val="24"/>
          <w:szCs w:val="24"/>
        </w:rPr>
        <w:sym w:font="Symbol" w:char="F0AE"/>
      </w:r>
      <w:r w:rsidR="00095EC7" w:rsidRPr="00EE2E0D">
        <w:rPr>
          <w:rFonts w:asciiTheme="minorHAnsi" w:hAnsiTheme="minorHAnsi"/>
          <w:sz w:val="24"/>
          <w:szCs w:val="24"/>
        </w:rPr>
        <w:t xml:space="preserve"> aide maximum : </w:t>
      </w:r>
      <w:r w:rsidR="00095EC7">
        <w:rPr>
          <w:rFonts w:asciiTheme="minorHAnsi" w:hAnsiTheme="minorHAnsi"/>
          <w:sz w:val="24"/>
          <w:szCs w:val="24"/>
        </w:rPr>
        <w:t>5</w:t>
      </w:r>
      <w:r w:rsidR="00095EC7" w:rsidRPr="00EE2E0D">
        <w:rPr>
          <w:rFonts w:asciiTheme="minorHAnsi" w:hAnsiTheme="minorHAnsi"/>
          <w:sz w:val="24"/>
          <w:szCs w:val="24"/>
        </w:rPr>
        <w:t>00 €</w:t>
      </w:r>
    </w:p>
    <w:p w:rsidR="00D365E8" w:rsidRPr="00707352" w:rsidRDefault="00923EBD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</w:rPr>
      </w:pPr>
      <w:r w:rsidRPr="00707352">
        <w:rPr>
          <w:rFonts w:asciiTheme="minorHAnsi" w:hAnsiTheme="minorHAnsi"/>
          <w:sz w:val="24"/>
        </w:rPr>
        <w:t xml:space="preserve">Dans la limite de l'enveloppe votée annuellement </w:t>
      </w:r>
      <w:r w:rsidRPr="00707352">
        <w:rPr>
          <w:rFonts w:asciiTheme="minorHAnsi" w:hAnsiTheme="minorHAnsi"/>
          <w:b/>
          <w:bCs/>
          <w:sz w:val="24"/>
        </w:rPr>
        <w:t>pour l'ensemble des aides culturelles</w:t>
      </w:r>
      <w:r w:rsidR="00707352">
        <w:rPr>
          <w:rFonts w:asciiTheme="minorHAnsi" w:hAnsiTheme="minorHAnsi"/>
          <w:sz w:val="24"/>
        </w:rPr>
        <w:t>.</w:t>
      </w:r>
    </w:p>
    <w:p w:rsidR="00923EBD" w:rsidRDefault="00923EBD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</w:p>
    <w:p w:rsidR="00D365E8" w:rsidRPr="00EE2E0D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Conditions d’attribution</w:t>
      </w: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 </w:t>
      </w:r>
      <w: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 xml:space="preserve">pour les associations </w:t>
      </w: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:</w:t>
      </w:r>
    </w:p>
    <w:p w:rsidR="00D365E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-les associations devront fournir les documents suivants :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ab/>
        <w:t xml:space="preserve">*Une présentation détaillée de l’opération 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*Le b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ilan des 2 années précédentes</w:t>
      </w:r>
      <w:r w:rsidR="004A7B22">
        <w:rPr>
          <w:rFonts w:asciiTheme="minorHAnsi" w:hAnsiTheme="minorHAnsi"/>
          <w:sz w:val="24"/>
          <w:szCs w:val="24"/>
          <w:shd w:val="clear" w:color="auto" w:fill="FFFFFF"/>
        </w:rPr>
        <w:t>, dans la mesure du possible.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es statuts de l’association et la constitution du bureau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e budget prévisionnel de </w:t>
      </w:r>
      <w:r>
        <w:rPr>
          <w:rFonts w:asciiTheme="minorHAnsi" w:hAnsiTheme="minorHAnsi"/>
          <w:sz w:val="24"/>
          <w:szCs w:val="24"/>
          <w:shd w:val="clear" w:color="auto" w:fill="FFFFFF"/>
        </w:rPr>
        <w:t>l’opération</w:t>
      </w:r>
    </w:p>
    <w:p w:rsidR="00D365E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-Ne seront aidé</w:t>
      </w:r>
      <w:r w:rsidR="00923EBD">
        <w:rPr>
          <w:rFonts w:asciiTheme="minorHAnsi" w:hAnsiTheme="minorHAnsi"/>
          <w:sz w:val="24"/>
          <w:szCs w:val="24"/>
          <w:shd w:val="clear" w:color="auto" w:fill="FFFFFF"/>
        </w:rPr>
        <w:t>es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que les associations qui bénéficieront de l’aide (matérielle ou financière) de la commune </w:t>
      </w:r>
      <w:r w:rsidR="004A7B22">
        <w:rPr>
          <w:rFonts w:asciiTheme="minorHAnsi" w:hAnsiTheme="minorHAnsi"/>
          <w:sz w:val="24"/>
          <w:szCs w:val="24"/>
          <w:shd w:val="clear" w:color="auto" w:fill="FFFFFF"/>
        </w:rPr>
        <w:t>où se déroule la manifestation concernée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(à justifier dans le prévisionnel)</w:t>
      </w:r>
      <w:r w:rsidR="004A7B22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C32B61" w:rsidRDefault="00C32B61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72059F" w:rsidRDefault="00C32B61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Pr="00C32B61">
        <w:rPr>
          <w:rFonts w:asciiTheme="minorHAnsi" w:hAnsiTheme="minorHAnsi"/>
          <w:i/>
          <w:sz w:val="24"/>
          <w:szCs w:val="24"/>
          <w:u w:val="single"/>
          <w:shd w:val="clear" w:color="auto" w:fill="FFFFFF"/>
        </w:rPr>
        <w:t>Après la manifestation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r w:rsidR="0072059F">
        <w:rPr>
          <w:rFonts w:asciiTheme="minorHAnsi" w:hAnsiTheme="minorHAnsi"/>
          <w:sz w:val="24"/>
          <w:szCs w:val="24"/>
          <w:shd w:val="clear" w:color="auto" w:fill="FFFFFF"/>
        </w:rPr>
        <w:t>le demandeur devra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fournir le bilan financier (avec doc</w:t>
      </w:r>
      <w:r w:rsidR="0072059F">
        <w:rPr>
          <w:rFonts w:asciiTheme="minorHAnsi" w:hAnsiTheme="minorHAnsi"/>
          <w:sz w:val="24"/>
          <w:szCs w:val="24"/>
          <w:shd w:val="clear" w:color="auto" w:fill="FFFFFF"/>
        </w:rPr>
        <w:t>ument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joint) et moral (</w:t>
      </w:r>
      <w:r w:rsidR="0072059F">
        <w:rPr>
          <w:rFonts w:asciiTheme="minorHAnsi" w:hAnsiTheme="minorHAnsi"/>
          <w:sz w:val="24"/>
          <w:szCs w:val="24"/>
          <w:shd w:val="clear" w:color="auto" w:fill="FFFFFF"/>
        </w:rPr>
        <w:t xml:space="preserve">faisant notamment apparaître la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fréquentation de la manifestation). </w:t>
      </w:r>
    </w:p>
    <w:p w:rsidR="00C32B61" w:rsidRPr="00BB1C68" w:rsidRDefault="0072059F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Il</w:t>
      </w:r>
      <w:r w:rsidR="00C32B61">
        <w:rPr>
          <w:rFonts w:asciiTheme="minorHAnsi" w:hAnsiTheme="minorHAnsi"/>
          <w:sz w:val="24"/>
          <w:szCs w:val="24"/>
          <w:shd w:val="clear" w:color="auto" w:fill="FFFFFF"/>
        </w:rPr>
        <w:t xml:space="preserve"> devra transmettre au service instructeur, les supports de communication justifiant de l’emploi du logo de la </w:t>
      </w:r>
      <w:proofErr w:type="spellStart"/>
      <w:r w:rsidR="00C32B61">
        <w:rPr>
          <w:rFonts w:asciiTheme="minorHAnsi" w:hAnsiTheme="minorHAnsi"/>
          <w:sz w:val="24"/>
          <w:szCs w:val="24"/>
          <w:shd w:val="clear" w:color="auto" w:fill="FFFFFF"/>
        </w:rPr>
        <w:t>CdC</w:t>
      </w:r>
      <w:proofErr w:type="spellEnd"/>
      <w:r w:rsidR="00C32B61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0157B1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72059F" w:rsidRDefault="007205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72059F" w:rsidRDefault="007205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72059F" w:rsidRDefault="007205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72059F" w:rsidRPr="00EE2E0D" w:rsidRDefault="007205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Rythme de passage des dossiers :</w:t>
      </w:r>
    </w:p>
    <w:p w:rsidR="000157B1" w:rsidRPr="00AA737A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  <w:shd w:val="clear" w:color="auto" w:fill="FFFFFF"/>
        </w:rPr>
      </w:pPr>
      <w:r w:rsidRPr="00D365E8">
        <w:rPr>
          <w:rFonts w:asciiTheme="minorHAnsi" w:hAnsiTheme="minorHAnsi"/>
          <w:sz w:val="24"/>
          <w:szCs w:val="24"/>
          <w:shd w:val="clear" w:color="auto" w:fill="FFFFFF"/>
        </w:rPr>
        <w:t xml:space="preserve">Les demandes sont limitées à 1 demande </w:t>
      </w:r>
      <w:r w:rsidR="009257F8" w:rsidRPr="00D365E8">
        <w:rPr>
          <w:rFonts w:asciiTheme="minorHAnsi" w:hAnsiTheme="minorHAnsi"/>
          <w:sz w:val="24"/>
          <w:szCs w:val="24"/>
          <w:shd w:val="clear" w:color="auto" w:fill="FFFFFF"/>
        </w:rPr>
        <w:t>par association</w:t>
      </w:r>
      <w:r w:rsidR="00D365E8">
        <w:rPr>
          <w:rFonts w:asciiTheme="minorHAnsi" w:hAnsiTheme="minorHAnsi"/>
          <w:sz w:val="24"/>
          <w:szCs w:val="24"/>
          <w:shd w:val="clear" w:color="auto" w:fill="FFFFFF"/>
        </w:rPr>
        <w:t xml:space="preserve"> ou collectivité</w:t>
      </w:r>
      <w:r w:rsidR="009257F8" w:rsidRPr="00D365E8">
        <w:rPr>
          <w:rFonts w:asciiTheme="minorHAnsi" w:hAnsiTheme="minorHAnsi"/>
          <w:sz w:val="24"/>
          <w:szCs w:val="24"/>
          <w:shd w:val="clear" w:color="auto" w:fill="FFFFFF"/>
        </w:rPr>
        <w:t xml:space="preserve">, tous les 2 </w:t>
      </w:r>
      <w:r w:rsidR="00D365E8" w:rsidRPr="00D365E8">
        <w:rPr>
          <w:rFonts w:asciiTheme="minorHAnsi" w:hAnsiTheme="minorHAnsi"/>
          <w:sz w:val="24"/>
          <w:szCs w:val="24"/>
          <w:shd w:val="clear" w:color="auto" w:fill="FFFFFF"/>
        </w:rPr>
        <w:t>ans.</w:t>
      </w:r>
    </w:p>
    <w:p w:rsidR="00095998" w:rsidRPr="00EE2E0D" w:rsidRDefault="0009599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Modalités d’instruction et d’attribution des aides:</w:t>
      </w:r>
    </w:p>
    <w:p w:rsidR="000157B1" w:rsidRDefault="009257F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Le bureau, sur proposition de </w:t>
      </w:r>
      <w:r w:rsidR="000157B1"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la commission </w:t>
      </w:r>
      <w:r w:rsidR="00D365E8">
        <w:rPr>
          <w:rFonts w:asciiTheme="minorHAnsi" w:hAnsiTheme="minorHAnsi"/>
          <w:i/>
          <w:sz w:val="24"/>
          <w:szCs w:val="24"/>
        </w:rPr>
        <w:t>«</w:t>
      </w:r>
      <w:r w:rsidR="000157B1" w:rsidRPr="00AA737A">
        <w:rPr>
          <w:rFonts w:asciiTheme="minorHAnsi" w:hAnsiTheme="minorHAnsi"/>
          <w:i/>
          <w:sz w:val="24"/>
          <w:szCs w:val="24"/>
        </w:rPr>
        <w:t>culture</w:t>
      </w:r>
      <w:r w:rsidR="00D365E8">
        <w:rPr>
          <w:rFonts w:asciiTheme="minorHAnsi" w:hAnsiTheme="minorHAnsi"/>
          <w:i/>
          <w:sz w:val="24"/>
          <w:szCs w:val="24"/>
        </w:rPr>
        <w:t xml:space="preserve"> et</w:t>
      </w:r>
      <w:r w:rsidR="000157B1" w:rsidRPr="00AA737A">
        <w:rPr>
          <w:rFonts w:asciiTheme="minorHAnsi" w:hAnsiTheme="minorHAnsi"/>
          <w:i/>
          <w:sz w:val="24"/>
          <w:szCs w:val="24"/>
        </w:rPr>
        <w:t> </w:t>
      </w:r>
      <w:r w:rsidR="00D365E8" w:rsidRPr="00AA737A">
        <w:rPr>
          <w:rFonts w:asciiTheme="minorHAnsi" w:hAnsiTheme="minorHAnsi"/>
          <w:i/>
          <w:sz w:val="24"/>
          <w:szCs w:val="24"/>
        </w:rPr>
        <w:t>patrimoine</w:t>
      </w:r>
      <w:r w:rsidR="000157B1" w:rsidRPr="00AA737A">
        <w:rPr>
          <w:rFonts w:asciiTheme="minorHAnsi" w:hAnsiTheme="minorHAnsi"/>
          <w:i/>
          <w:sz w:val="24"/>
          <w:szCs w:val="24"/>
        </w:rPr>
        <w:t>»</w:t>
      </w:r>
      <w:r w:rsidR="000157B1" w:rsidRPr="00AA737A">
        <w:rPr>
          <w:rFonts w:asciiTheme="minorHAnsi" w:hAnsiTheme="minorHAnsi"/>
          <w:sz w:val="24"/>
          <w:szCs w:val="24"/>
        </w:rPr>
        <w:t xml:space="preserve"> a pouvoir pour attribuer les aides dans le cadre précité</w:t>
      </w:r>
      <w:r w:rsidRPr="00AA737A">
        <w:rPr>
          <w:rFonts w:asciiTheme="minorHAnsi" w:hAnsiTheme="minorHAnsi"/>
          <w:sz w:val="24"/>
          <w:szCs w:val="24"/>
        </w:rPr>
        <w:t>.</w:t>
      </w:r>
    </w:p>
    <w:p w:rsidR="00C32B61" w:rsidRDefault="00C32B6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demandes devront être déposées </w:t>
      </w:r>
      <w:r w:rsidRPr="00C32B61">
        <w:rPr>
          <w:rFonts w:asciiTheme="minorHAnsi" w:hAnsiTheme="minorHAnsi"/>
          <w:b/>
          <w:sz w:val="24"/>
          <w:szCs w:val="24"/>
        </w:rPr>
        <w:t>avant le 15 mars</w:t>
      </w:r>
      <w:r>
        <w:rPr>
          <w:rFonts w:asciiTheme="minorHAnsi" w:hAnsiTheme="minorHAnsi"/>
          <w:sz w:val="24"/>
          <w:szCs w:val="24"/>
        </w:rPr>
        <w:t>.</w:t>
      </w:r>
      <w:r w:rsidR="00E96FC3">
        <w:rPr>
          <w:rFonts w:asciiTheme="minorHAnsi" w:hAnsiTheme="minorHAnsi"/>
          <w:sz w:val="24"/>
          <w:szCs w:val="24"/>
        </w:rPr>
        <w:t xml:space="preserve"> Pour les dossiers arrivant au-delà de cette date, la collectivité se réserve la possibilité d’octroyer son soutien financière sous réserve de la disponibilité des crédits.</w:t>
      </w:r>
    </w:p>
    <w:p w:rsidR="0072059F" w:rsidRDefault="007205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C32B61" w:rsidRPr="00EE2E0D" w:rsidRDefault="00C32B61" w:rsidP="00C32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Obligations</w:t>
      </w:r>
      <w:r w:rsidRPr="00EE2E0D">
        <w:rPr>
          <w:rFonts w:asciiTheme="minorHAnsi" w:hAnsiTheme="minorHAnsi"/>
          <w:b/>
          <w:color w:val="0070C0"/>
          <w:sz w:val="32"/>
          <w:szCs w:val="32"/>
        </w:rPr>
        <w:t> :</w:t>
      </w:r>
    </w:p>
    <w:p w:rsidR="00C32B61" w:rsidRPr="00C32B61" w:rsidRDefault="00C32B61" w:rsidP="00C32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2059F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 demandeur a 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pour obligation d’apposer le</w:t>
      </w:r>
      <w:r w:rsidRPr="00C32B61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logo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 la Communauté de communes sur l’ensemble de ses supports de communication.</w:t>
      </w:r>
    </w:p>
    <w:p w:rsidR="00C32B61" w:rsidRPr="00C32B61" w:rsidRDefault="0072059F" w:rsidP="00C32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Il</w:t>
      </w:r>
      <w:r w:rsidR="00C32B61"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devra également installer </w:t>
      </w:r>
      <w:r w:rsidR="00C32B61" w:rsidRPr="00C32B61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une banderole</w:t>
      </w:r>
      <w:r w:rsidR="00C32B61"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="00C32B61"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CdC</w:t>
      </w:r>
      <w:proofErr w:type="spellEnd"/>
      <w:r w:rsidR="00C32B61"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le jour de la manifestation</w:t>
      </w:r>
      <w:r w:rsid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(à demander au siège de la </w:t>
      </w:r>
      <w:proofErr w:type="spellStart"/>
      <w:r w:rsid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CdC</w:t>
      </w:r>
      <w:proofErr w:type="spellEnd"/>
      <w:r w:rsid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32B61"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32B61" w:rsidRDefault="00C32B6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A01C9F" w:rsidRPr="00AA737A" w:rsidRDefault="00A01C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0157B1" w:rsidRDefault="000157B1"/>
    <w:p w:rsidR="0072059F" w:rsidRDefault="0072059F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/>
    <w:p w:rsidR="007E1007" w:rsidRDefault="007E1007">
      <w:bookmarkStart w:id="0" w:name="_GoBack"/>
      <w:bookmarkEnd w:id="0"/>
    </w:p>
    <w:p w:rsidR="007E1007" w:rsidRDefault="007E1007"/>
    <w:p w:rsidR="007E1007" w:rsidRDefault="007E1007"/>
    <w:p w:rsidR="007E1007" w:rsidRPr="007E1007" w:rsidRDefault="007E1007">
      <w:pPr>
        <w:rPr>
          <w:color w:val="FF0000"/>
          <w:sz w:val="24"/>
        </w:rPr>
      </w:pPr>
      <w:r w:rsidRPr="007E1007">
        <w:rPr>
          <w:color w:val="FF0000"/>
          <w:sz w:val="24"/>
        </w:rPr>
        <w:t>________________________________________________________________</w:t>
      </w:r>
      <w:r>
        <w:rPr>
          <w:color w:val="FF0000"/>
          <w:sz w:val="24"/>
        </w:rPr>
        <w:t>_________________</w:t>
      </w:r>
    </w:p>
    <w:p w:rsidR="007E1007" w:rsidRDefault="007E1007"/>
    <w:p w:rsidR="007E1007" w:rsidRPr="007E1007" w:rsidRDefault="007E1007">
      <w:pPr>
        <w:rPr>
          <w:sz w:val="6"/>
        </w:rPr>
      </w:pPr>
    </w:p>
    <w:p w:rsidR="007E1007" w:rsidRPr="007E1007" w:rsidRDefault="007E1007" w:rsidP="007E1007">
      <w:pPr>
        <w:jc w:val="center"/>
        <w:rPr>
          <w:b/>
          <w:sz w:val="32"/>
        </w:rPr>
      </w:pPr>
      <w:r w:rsidRPr="007E1007">
        <w:rPr>
          <w:b/>
          <w:sz w:val="32"/>
        </w:rPr>
        <w:t>Service Culture, Tourisme et Patrimoine</w:t>
      </w:r>
    </w:p>
    <w:p w:rsidR="007E1007" w:rsidRPr="007E1007" w:rsidRDefault="007E1007" w:rsidP="007E1007">
      <w:pPr>
        <w:jc w:val="center"/>
        <w:rPr>
          <w:b/>
          <w:sz w:val="22"/>
        </w:rPr>
      </w:pPr>
      <w:r w:rsidRPr="007E1007">
        <w:rPr>
          <w:b/>
          <w:sz w:val="22"/>
        </w:rPr>
        <w:t>Contact : Caroline DESVARS</w:t>
      </w:r>
    </w:p>
    <w:p w:rsidR="007E1007" w:rsidRPr="007E1007" w:rsidRDefault="007E1007" w:rsidP="007E1007">
      <w:pPr>
        <w:jc w:val="center"/>
        <w:rPr>
          <w:sz w:val="22"/>
        </w:rPr>
      </w:pPr>
      <w:r w:rsidRPr="007E1007">
        <w:rPr>
          <w:sz w:val="22"/>
        </w:rPr>
        <w:t>10 Route de Paris</w:t>
      </w:r>
    </w:p>
    <w:p w:rsidR="007E1007" w:rsidRDefault="007E1007" w:rsidP="007E1007">
      <w:pPr>
        <w:jc w:val="center"/>
        <w:rPr>
          <w:sz w:val="22"/>
        </w:rPr>
      </w:pPr>
      <w:r w:rsidRPr="007E1007">
        <w:rPr>
          <w:sz w:val="22"/>
        </w:rPr>
        <w:t>16560 TOURRIERS</w:t>
      </w:r>
    </w:p>
    <w:p w:rsidR="00ED0B60" w:rsidRPr="007E1007" w:rsidRDefault="00ED0B60" w:rsidP="007E1007">
      <w:pPr>
        <w:jc w:val="center"/>
        <w:rPr>
          <w:sz w:val="22"/>
        </w:rPr>
      </w:pPr>
      <w:r>
        <w:rPr>
          <w:sz w:val="22"/>
        </w:rPr>
        <w:t>05.45.20.57.36</w:t>
      </w:r>
    </w:p>
    <w:p w:rsidR="007E1007" w:rsidRPr="007E1007" w:rsidRDefault="0046046E" w:rsidP="007E1007">
      <w:pPr>
        <w:jc w:val="center"/>
        <w:rPr>
          <w:sz w:val="22"/>
        </w:rPr>
      </w:pPr>
      <w:hyperlink r:id="rId5" w:history="1">
        <w:r w:rsidR="007E1007" w:rsidRPr="007E1007">
          <w:rPr>
            <w:rStyle w:val="Lienhypertexte"/>
            <w:sz w:val="22"/>
          </w:rPr>
          <w:t>patrimoine@coeurdecharente.fr</w:t>
        </w:r>
      </w:hyperlink>
    </w:p>
    <w:p w:rsidR="007E1007" w:rsidRPr="007E1007" w:rsidRDefault="007E1007" w:rsidP="007E1007">
      <w:pPr>
        <w:jc w:val="center"/>
        <w:rPr>
          <w:sz w:val="22"/>
        </w:rPr>
      </w:pPr>
      <w:r w:rsidRPr="007E1007">
        <w:rPr>
          <w:sz w:val="22"/>
        </w:rPr>
        <w:lastRenderedPageBreak/>
        <w:t>www.coeurdecharente.fr</w:t>
      </w:r>
    </w:p>
    <w:p w:rsidR="0072059F" w:rsidRDefault="0072059F"/>
    <w:sectPr w:rsidR="0072059F" w:rsidSect="00EB1CC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7B1"/>
    <w:rsid w:val="000157B1"/>
    <w:rsid w:val="00095998"/>
    <w:rsid w:val="00095EC7"/>
    <w:rsid w:val="000D6326"/>
    <w:rsid w:val="00177F1C"/>
    <w:rsid w:val="001B1D6B"/>
    <w:rsid w:val="0022327E"/>
    <w:rsid w:val="00277581"/>
    <w:rsid w:val="00282DC4"/>
    <w:rsid w:val="0046046E"/>
    <w:rsid w:val="004A7B22"/>
    <w:rsid w:val="0064005F"/>
    <w:rsid w:val="006F68A4"/>
    <w:rsid w:val="00707352"/>
    <w:rsid w:val="0072059F"/>
    <w:rsid w:val="007305F8"/>
    <w:rsid w:val="007E1007"/>
    <w:rsid w:val="00803A7E"/>
    <w:rsid w:val="008D1552"/>
    <w:rsid w:val="00923EBD"/>
    <w:rsid w:val="009257F8"/>
    <w:rsid w:val="009F3B7A"/>
    <w:rsid w:val="00A01C9F"/>
    <w:rsid w:val="00A171BC"/>
    <w:rsid w:val="00AA737A"/>
    <w:rsid w:val="00AF1D0E"/>
    <w:rsid w:val="00C32B61"/>
    <w:rsid w:val="00D365E8"/>
    <w:rsid w:val="00DA3390"/>
    <w:rsid w:val="00E96FC3"/>
    <w:rsid w:val="00EB1CCF"/>
    <w:rsid w:val="00ED0B60"/>
    <w:rsid w:val="00EE2E0D"/>
    <w:rsid w:val="00E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ACA08-0097-4E46-A57A-4B8269BA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B1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57B1"/>
    <w:rPr>
      <w:b/>
      <w:bCs/>
    </w:rPr>
  </w:style>
  <w:style w:type="character" w:customStyle="1" w:styleId="apple-converted-space">
    <w:name w:val="apple-converted-space"/>
    <w:basedOn w:val="Policepardfaut"/>
    <w:rsid w:val="000157B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0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65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moine@coeurdecharent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Développement</dc:creator>
  <cp:lastModifiedBy>Administrateur</cp:lastModifiedBy>
  <cp:revision>5</cp:revision>
  <cp:lastPrinted>2019-04-11T12:35:00Z</cp:lastPrinted>
  <dcterms:created xsi:type="dcterms:W3CDTF">2019-02-25T16:06:00Z</dcterms:created>
  <dcterms:modified xsi:type="dcterms:W3CDTF">2019-04-11T12:35:00Z</dcterms:modified>
</cp:coreProperties>
</file>